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CB40" w14:textId="77777777" w:rsidR="00B42CE8" w:rsidRPr="0051702F" w:rsidRDefault="00B42CE8" w:rsidP="00B42CE8">
      <w:pPr>
        <w:pStyle w:val="Default"/>
        <w:jc w:val="center"/>
        <w:rPr>
          <w:rFonts w:asciiTheme="minorHAnsi" w:hAnsiTheme="minorHAnsi" w:cstheme="minorHAnsi"/>
          <w:sz w:val="22"/>
          <w:szCs w:val="22"/>
        </w:rPr>
      </w:pPr>
      <w:r w:rsidRPr="0051702F">
        <w:rPr>
          <w:rFonts w:asciiTheme="minorHAnsi" w:hAnsiTheme="minorHAnsi" w:cstheme="minorHAnsi"/>
          <w:b/>
          <w:bCs/>
          <w:sz w:val="22"/>
          <w:szCs w:val="22"/>
        </w:rPr>
        <w:t>MERSİN ULUSLARARASI LİMAN İŞLETMECİLİĞİ A.Ş.</w:t>
      </w:r>
    </w:p>
    <w:p w14:paraId="64C74A63" w14:textId="77777777" w:rsidR="00B42CE8" w:rsidRDefault="00B42CE8" w:rsidP="00B42CE8">
      <w:pPr>
        <w:pStyle w:val="Default"/>
        <w:jc w:val="center"/>
        <w:rPr>
          <w:rFonts w:asciiTheme="minorHAnsi" w:hAnsiTheme="minorHAnsi" w:cstheme="minorHAnsi"/>
          <w:sz w:val="22"/>
          <w:szCs w:val="22"/>
        </w:rPr>
      </w:pPr>
      <w:r w:rsidRPr="0051702F">
        <w:rPr>
          <w:rFonts w:asciiTheme="minorHAnsi" w:hAnsiTheme="minorHAnsi" w:cstheme="minorHAnsi"/>
          <w:sz w:val="22"/>
          <w:szCs w:val="22"/>
        </w:rPr>
        <w:t>ŞİFRE KULLANIM TAAHHÜTNAMESİ</w:t>
      </w:r>
    </w:p>
    <w:p w14:paraId="4C7DA6C9" w14:textId="77777777" w:rsidR="00B42CE8" w:rsidRPr="0051702F" w:rsidRDefault="00B42CE8" w:rsidP="00B42CE8">
      <w:pPr>
        <w:pStyle w:val="Default"/>
        <w:jc w:val="center"/>
        <w:rPr>
          <w:rFonts w:asciiTheme="minorHAnsi" w:hAnsiTheme="minorHAnsi" w:cstheme="minorHAnsi"/>
          <w:sz w:val="22"/>
          <w:szCs w:val="22"/>
        </w:rPr>
      </w:pPr>
      <w:r>
        <w:rPr>
          <w:rFonts w:asciiTheme="minorHAnsi" w:hAnsiTheme="minorHAnsi" w:cstheme="minorHAnsi"/>
          <w:sz w:val="22"/>
          <w:szCs w:val="22"/>
        </w:rPr>
        <w:t>(ÖZEL-TÜZEL KİŞİLER İÇİN)</w:t>
      </w:r>
    </w:p>
    <w:p w14:paraId="0B74394D" w14:textId="77777777" w:rsidR="00B42CE8" w:rsidRPr="0051702F" w:rsidRDefault="00B42CE8" w:rsidP="00B42CE8">
      <w:pPr>
        <w:pStyle w:val="Default"/>
        <w:jc w:val="center"/>
        <w:rPr>
          <w:rFonts w:asciiTheme="minorHAnsi" w:hAnsiTheme="minorHAnsi" w:cstheme="minorHAnsi"/>
          <w:sz w:val="22"/>
          <w:szCs w:val="22"/>
        </w:rPr>
      </w:pPr>
    </w:p>
    <w:p w14:paraId="04C6EF01" w14:textId="77777777" w:rsidR="00B42CE8" w:rsidRPr="0051702F" w:rsidRDefault="00B42CE8" w:rsidP="00B42CE8">
      <w:pPr>
        <w:pStyle w:val="Default"/>
        <w:ind w:firstLine="708"/>
        <w:jc w:val="both"/>
        <w:rPr>
          <w:rFonts w:asciiTheme="minorHAnsi" w:hAnsiTheme="minorHAnsi" w:cstheme="minorHAnsi"/>
          <w:sz w:val="22"/>
          <w:szCs w:val="22"/>
        </w:rPr>
      </w:pPr>
      <w:r w:rsidRPr="0051702F">
        <w:rPr>
          <w:rFonts w:asciiTheme="minorHAnsi" w:hAnsiTheme="minorHAnsi" w:cstheme="minorHAnsi"/>
          <w:sz w:val="22"/>
          <w:szCs w:val="22"/>
        </w:rPr>
        <w:t xml:space="preserve">MERSİN ULUSLARARASI LİMAN İŞLETMECİLİĞİ A.Ş. veya herhangi bir bağlı şirketinin (Bundan böyle “MIP” olarak anılacaktır.) </w:t>
      </w:r>
      <w:r w:rsidRPr="0051702F">
        <w:rPr>
          <w:rFonts w:asciiTheme="minorHAnsi" w:hAnsiTheme="minorHAnsi" w:cstheme="minorHAnsi"/>
          <w:b/>
          <w:bCs/>
          <w:i/>
          <w:iCs/>
          <w:color w:val="4472C4" w:themeColor="accent1"/>
          <w:sz w:val="22"/>
          <w:szCs w:val="22"/>
          <w:u w:val="single"/>
        </w:rPr>
        <w:t>http://web2.mersinport.com.tr</w:t>
      </w:r>
      <w:r w:rsidRPr="0051702F">
        <w:rPr>
          <w:rFonts w:asciiTheme="minorHAnsi" w:hAnsiTheme="minorHAnsi" w:cstheme="minorHAnsi"/>
          <w:sz w:val="22"/>
          <w:szCs w:val="22"/>
        </w:rPr>
        <w:t xml:space="preserve"> adresindeki sitesine veya alt sayfa ve sitelerine girmekle ve bu siteyi kullanmakla, aşağıdaki koşul ve şartlar kabul edilmiştir: </w:t>
      </w:r>
    </w:p>
    <w:p w14:paraId="5ECBBD66" w14:textId="77777777" w:rsidR="00B42CE8" w:rsidRPr="0051702F" w:rsidRDefault="00B42CE8" w:rsidP="00B42CE8">
      <w:pPr>
        <w:autoSpaceDE w:val="0"/>
        <w:autoSpaceDN w:val="0"/>
        <w:adjustRightInd w:val="0"/>
        <w:spacing w:after="0" w:line="240" w:lineRule="auto"/>
        <w:jc w:val="both"/>
        <w:rPr>
          <w:rFonts w:cstheme="minorHAnsi"/>
          <w:color w:val="000000"/>
        </w:rPr>
      </w:pPr>
    </w:p>
    <w:p w14:paraId="492DC932" w14:textId="77777777" w:rsidR="00B42CE8" w:rsidRPr="0051702F" w:rsidRDefault="00B42CE8" w:rsidP="00B42CE8">
      <w:pPr>
        <w:pStyle w:val="Default"/>
        <w:ind w:firstLine="708"/>
        <w:jc w:val="both"/>
        <w:rPr>
          <w:rFonts w:asciiTheme="minorHAnsi" w:hAnsiTheme="minorHAnsi" w:cstheme="minorHAnsi"/>
          <w:sz w:val="22"/>
          <w:szCs w:val="22"/>
        </w:rPr>
      </w:pPr>
      <w:r w:rsidRPr="0051702F">
        <w:rPr>
          <w:rFonts w:asciiTheme="minorHAnsi" w:hAnsiTheme="minorHAnsi" w:cstheme="minorHAnsi"/>
          <w:sz w:val="22"/>
          <w:szCs w:val="22"/>
        </w:rPr>
        <w:t xml:space="preserve"> Yukarıda belirtilen internet sitesinde yayınlanan telif ve diğer fikri ve sınai mülkiyet hakları </w:t>
      </w:r>
      <w:proofErr w:type="spellStart"/>
      <w:r w:rsidRPr="0051702F">
        <w:rPr>
          <w:rFonts w:asciiTheme="minorHAnsi" w:hAnsiTheme="minorHAnsi" w:cstheme="minorHAnsi"/>
          <w:sz w:val="22"/>
          <w:szCs w:val="22"/>
        </w:rPr>
        <w:t>MIP’ye</w:t>
      </w:r>
      <w:proofErr w:type="spellEnd"/>
      <w:r w:rsidRPr="0051702F">
        <w:rPr>
          <w:rFonts w:asciiTheme="minorHAnsi" w:hAnsiTheme="minorHAnsi" w:cstheme="minorHAnsi"/>
          <w:sz w:val="22"/>
          <w:szCs w:val="22"/>
        </w:rPr>
        <w:t xml:space="preserve"> ait olan bütün, yazılı, resimli, görsel, elektronik materyallerin her t</w:t>
      </w:r>
      <w:r w:rsidRPr="00E431E2">
        <w:rPr>
          <w:rFonts w:asciiTheme="minorHAnsi" w:hAnsiTheme="minorHAnsi" w:cstheme="minorHAnsi"/>
          <w:sz w:val="22"/>
          <w:szCs w:val="22"/>
        </w:rPr>
        <w:t>ü</w:t>
      </w:r>
      <w:r w:rsidRPr="0051702F">
        <w:rPr>
          <w:rFonts w:asciiTheme="minorHAnsi" w:hAnsiTheme="minorHAnsi" w:cstheme="minorHAnsi"/>
          <w:sz w:val="22"/>
          <w:szCs w:val="22"/>
        </w:rPr>
        <w:t>rl</w:t>
      </w:r>
      <w:r w:rsidRPr="00E431E2">
        <w:rPr>
          <w:rFonts w:asciiTheme="minorHAnsi" w:hAnsiTheme="minorHAnsi" w:cstheme="minorHAnsi"/>
          <w:sz w:val="22"/>
          <w:szCs w:val="22"/>
        </w:rPr>
        <w:t>ü</w:t>
      </w:r>
      <w:r w:rsidRPr="0051702F">
        <w:rPr>
          <w:rFonts w:asciiTheme="minorHAnsi" w:hAnsiTheme="minorHAnsi" w:cstheme="minorHAnsi"/>
          <w:sz w:val="22"/>
          <w:szCs w:val="22"/>
        </w:rPr>
        <w:t xml:space="preserve"> hakları saklıdır.  Sayfa üzerinde yapılacak sorgularda</w:t>
      </w:r>
      <w:r w:rsidRPr="00E431E2">
        <w:rPr>
          <w:rFonts w:asciiTheme="minorHAnsi" w:hAnsiTheme="minorHAnsi" w:cstheme="minorHAnsi"/>
          <w:sz w:val="22"/>
          <w:szCs w:val="22"/>
        </w:rPr>
        <w:t xml:space="preserve"> ekrana </w:t>
      </w:r>
      <w:r w:rsidRPr="0051702F">
        <w:rPr>
          <w:rFonts w:asciiTheme="minorHAnsi" w:hAnsiTheme="minorHAnsi" w:cstheme="minorHAnsi"/>
          <w:sz w:val="22"/>
          <w:szCs w:val="22"/>
        </w:rPr>
        <w:t xml:space="preserve">gelen </w:t>
      </w:r>
      <w:r w:rsidRPr="00E431E2">
        <w:rPr>
          <w:rFonts w:asciiTheme="minorHAnsi" w:hAnsiTheme="minorHAnsi" w:cstheme="minorHAnsi"/>
          <w:sz w:val="22"/>
          <w:szCs w:val="22"/>
        </w:rPr>
        <w:t>bilgi ve görseller,</w:t>
      </w:r>
      <w:r w:rsidRPr="0051702F">
        <w:rPr>
          <w:rFonts w:asciiTheme="minorHAnsi" w:hAnsiTheme="minorHAnsi" w:cstheme="minorHAnsi"/>
          <w:sz w:val="22"/>
          <w:szCs w:val="22"/>
        </w:rPr>
        <w:t xml:space="preserve"> </w:t>
      </w:r>
      <w:proofErr w:type="spellStart"/>
      <w:r w:rsidRPr="0051702F">
        <w:rPr>
          <w:rFonts w:asciiTheme="minorHAnsi" w:hAnsiTheme="minorHAnsi" w:cstheme="minorHAnsi"/>
          <w:sz w:val="22"/>
          <w:szCs w:val="22"/>
        </w:rPr>
        <w:t>MIP’ye</w:t>
      </w:r>
      <w:proofErr w:type="spellEnd"/>
      <w:r w:rsidRPr="0051702F">
        <w:rPr>
          <w:rFonts w:asciiTheme="minorHAnsi" w:hAnsiTheme="minorHAnsi" w:cstheme="minorHAnsi"/>
          <w:sz w:val="22"/>
          <w:szCs w:val="22"/>
        </w:rPr>
        <w:t xml:space="preserve"> ait telif hakkı ve sair diğer fikri mülkiyet haklarını korumak kaydıyla, sadece kişisel, ticari olmayan kullanım için görüntülenebilir ya da yüklenebilir. Görüntülenen bilgilerin saklanılması halinde</w:t>
      </w:r>
      <w:r w:rsidRPr="00E431E2">
        <w:rPr>
          <w:rFonts w:asciiTheme="minorHAnsi" w:hAnsiTheme="minorHAnsi" w:cstheme="minorHAnsi"/>
          <w:sz w:val="22"/>
          <w:szCs w:val="22"/>
        </w:rPr>
        <w:t>,</w:t>
      </w:r>
      <w:r w:rsidRPr="0051702F">
        <w:rPr>
          <w:rFonts w:asciiTheme="minorHAnsi" w:hAnsiTheme="minorHAnsi" w:cstheme="minorHAnsi"/>
          <w:sz w:val="22"/>
          <w:szCs w:val="22"/>
        </w:rPr>
        <w:t xml:space="preserve"> saklanan bilgiler hiçbir şekilde değiştirilemez ya da çoğaltılamaz, umuma açık olarak görüntülenemez, dağıtılamaz veya ticari amaçla</w:t>
      </w:r>
      <w:r w:rsidRPr="00E431E2">
        <w:rPr>
          <w:rFonts w:asciiTheme="minorHAnsi" w:hAnsiTheme="minorHAnsi" w:cstheme="minorHAnsi"/>
          <w:sz w:val="22"/>
          <w:szCs w:val="22"/>
        </w:rPr>
        <w:t xml:space="preserve">, </w:t>
      </w:r>
      <w:proofErr w:type="spellStart"/>
      <w:r w:rsidRPr="00E431E2">
        <w:rPr>
          <w:rFonts w:asciiTheme="minorHAnsi" w:hAnsiTheme="minorHAnsi" w:cstheme="minorHAnsi"/>
          <w:sz w:val="22"/>
          <w:szCs w:val="22"/>
        </w:rPr>
        <w:t>Kullanıcı’nın</w:t>
      </w:r>
      <w:proofErr w:type="spellEnd"/>
      <w:r w:rsidRPr="00E431E2">
        <w:rPr>
          <w:rFonts w:asciiTheme="minorHAnsi" w:hAnsiTheme="minorHAnsi" w:cstheme="minorHAnsi"/>
          <w:sz w:val="22"/>
          <w:szCs w:val="22"/>
        </w:rPr>
        <w:t xml:space="preserve"> kayıt teyitlerinde kullanılması durumu hariç olmak üzere,</w:t>
      </w:r>
      <w:r w:rsidRPr="0051702F">
        <w:rPr>
          <w:rFonts w:asciiTheme="minorHAnsi" w:hAnsiTheme="minorHAnsi" w:cstheme="minorHAnsi"/>
          <w:sz w:val="22"/>
          <w:szCs w:val="22"/>
        </w:rPr>
        <w:t xml:space="preserve"> kullanılamaz</w:t>
      </w:r>
      <w:r w:rsidRPr="00E431E2">
        <w:rPr>
          <w:rFonts w:asciiTheme="minorHAnsi" w:hAnsiTheme="minorHAnsi" w:cstheme="minorHAnsi"/>
          <w:sz w:val="22"/>
          <w:szCs w:val="22"/>
        </w:rPr>
        <w:t>.</w:t>
      </w:r>
    </w:p>
    <w:p w14:paraId="7C8C6684" w14:textId="77777777" w:rsidR="00B42CE8" w:rsidRPr="0051702F" w:rsidRDefault="00B42CE8" w:rsidP="00B42CE8">
      <w:pPr>
        <w:pStyle w:val="Default"/>
        <w:jc w:val="both"/>
        <w:rPr>
          <w:rFonts w:asciiTheme="minorHAnsi" w:hAnsiTheme="minorHAnsi" w:cstheme="minorHAnsi"/>
          <w:sz w:val="22"/>
          <w:szCs w:val="22"/>
        </w:rPr>
      </w:pPr>
    </w:p>
    <w:p w14:paraId="3145D09D" w14:textId="77777777" w:rsidR="00B42CE8" w:rsidRPr="00E431E2" w:rsidRDefault="00B42CE8" w:rsidP="00B42CE8">
      <w:pPr>
        <w:pStyle w:val="Default"/>
        <w:jc w:val="both"/>
        <w:rPr>
          <w:rFonts w:asciiTheme="minorHAnsi" w:hAnsiTheme="minorHAnsi" w:cstheme="minorHAnsi"/>
          <w:sz w:val="22"/>
          <w:szCs w:val="22"/>
        </w:rPr>
      </w:pPr>
      <w:r w:rsidRPr="0051702F">
        <w:rPr>
          <w:rFonts w:asciiTheme="minorHAnsi" w:hAnsiTheme="minorHAnsi" w:cstheme="minorHAnsi"/>
          <w:sz w:val="22"/>
          <w:szCs w:val="22"/>
        </w:rPr>
        <w:t>MADDELER;</w:t>
      </w:r>
    </w:p>
    <w:p w14:paraId="5E60D7D9" w14:textId="77777777" w:rsidR="00B42CE8" w:rsidRPr="0051702F" w:rsidRDefault="00B42CE8" w:rsidP="00B42CE8">
      <w:pPr>
        <w:pStyle w:val="Default"/>
        <w:jc w:val="both"/>
        <w:rPr>
          <w:rFonts w:asciiTheme="minorHAnsi" w:hAnsiTheme="minorHAnsi" w:cstheme="minorHAnsi"/>
          <w:sz w:val="22"/>
          <w:szCs w:val="22"/>
        </w:rPr>
      </w:pPr>
    </w:p>
    <w:p w14:paraId="44457E3E"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1- Web si</w:t>
      </w:r>
      <w:r w:rsidRPr="00E431E2">
        <w:rPr>
          <w:rFonts w:asciiTheme="minorHAnsi" w:hAnsiTheme="minorHAnsi" w:cstheme="minorHAnsi"/>
          <w:sz w:val="22"/>
          <w:szCs w:val="22"/>
        </w:rPr>
        <w:t>tesini</w:t>
      </w:r>
      <w:r w:rsidRPr="0051702F">
        <w:rPr>
          <w:rFonts w:asciiTheme="minorHAnsi" w:hAnsiTheme="minorHAnsi" w:cstheme="minorHAnsi"/>
          <w:sz w:val="22"/>
          <w:szCs w:val="22"/>
        </w:rPr>
        <w:t xml:space="preserve"> kullanmak isteyen </w:t>
      </w:r>
      <w:r w:rsidRPr="00E431E2">
        <w:rPr>
          <w:rFonts w:asciiTheme="minorHAnsi" w:hAnsiTheme="minorHAnsi" w:cstheme="minorHAnsi"/>
          <w:sz w:val="22"/>
          <w:szCs w:val="22"/>
        </w:rPr>
        <w:t>Kullanıcı (Bundan böyle kısaca “Kullanıcı” olarak anılacaktır);</w:t>
      </w:r>
      <w:r w:rsidRPr="0051702F">
        <w:rPr>
          <w:rFonts w:asciiTheme="minorHAnsi" w:hAnsiTheme="minorHAnsi" w:cstheme="minorHAnsi"/>
          <w:sz w:val="22"/>
          <w:szCs w:val="22"/>
        </w:rPr>
        <w:t xml:space="preserve"> </w:t>
      </w:r>
      <w:r w:rsidRPr="00E431E2">
        <w:rPr>
          <w:rFonts w:asciiTheme="minorHAnsi" w:hAnsiTheme="minorHAnsi" w:cstheme="minorHAnsi"/>
          <w:sz w:val="22"/>
          <w:szCs w:val="22"/>
        </w:rPr>
        <w:t>h</w:t>
      </w:r>
      <w:r w:rsidRPr="0051702F">
        <w:rPr>
          <w:rFonts w:asciiTheme="minorHAnsi" w:hAnsiTheme="minorHAnsi" w:cstheme="minorHAnsi"/>
          <w:sz w:val="22"/>
          <w:szCs w:val="22"/>
        </w:rPr>
        <w:t xml:space="preserve">izmet </w:t>
      </w:r>
      <w:r w:rsidRPr="00E431E2">
        <w:rPr>
          <w:rFonts w:asciiTheme="minorHAnsi" w:hAnsiTheme="minorHAnsi" w:cstheme="minorHAnsi"/>
          <w:sz w:val="22"/>
          <w:szCs w:val="22"/>
        </w:rPr>
        <w:t>t</w:t>
      </w:r>
      <w:r w:rsidRPr="0051702F">
        <w:rPr>
          <w:rFonts w:asciiTheme="minorHAnsi" w:hAnsiTheme="minorHAnsi" w:cstheme="minorHAnsi"/>
          <w:sz w:val="22"/>
          <w:szCs w:val="22"/>
        </w:rPr>
        <w:t>alebi açma, değiştirme ve talebi sisteme gönderme aşamalarında girdiği verileri kontrol edip</w:t>
      </w:r>
      <w:r w:rsidRPr="00E431E2">
        <w:rPr>
          <w:rFonts w:asciiTheme="minorHAnsi" w:hAnsiTheme="minorHAnsi" w:cstheme="minorHAnsi"/>
          <w:sz w:val="22"/>
          <w:szCs w:val="22"/>
        </w:rPr>
        <w:t>,</w:t>
      </w:r>
      <w:r w:rsidRPr="0051702F">
        <w:rPr>
          <w:rFonts w:asciiTheme="minorHAnsi" w:hAnsiTheme="minorHAnsi" w:cstheme="minorHAnsi"/>
          <w:sz w:val="22"/>
          <w:szCs w:val="22"/>
        </w:rPr>
        <w:t xml:space="preserve"> sisteme doğru verileri girmekle sorumludur. Verilerin yanlış olmasından ve/veya zamanında aktarılmamasından kaynaklanan sorumluluk</w:t>
      </w:r>
      <w:r w:rsidRPr="00E431E2">
        <w:rPr>
          <w:rFonts w:asciiTheme="minorHAnsi" w:hAnsiTheme="minorHAnsi" w:cstheme="minorHAnsi"/>
          <w:sz w:val="22"/>
          <w:szCs w:val="22"/>
        </w:rPr>
        <w:t xml:space="preserve"> tamamen </w:t>
      </w:r>
      <w:proofErr w:type="spellStart"/>
      <w:r w:rsidRPr="00E431E2">
        <w:rPr>
          <w:rFonts w:asciiTheme="minorHAnsi" w:hAnsiTheme="minorHAnsi" w:cstheme="minorHAnsi"/>
          <w:sz w:val="22"/>
          <w:szCs w:val="22"/>
        </w:rPr>
        <w:t>Kullanıcı’ya</w:t>
      </w:r>
      <w:proofErr w:type="spellEnd"/>
      <w:r w:rsidRPr="0051702F">
        <w:rPr>
          <w:rFonts w:asciiTheme="minorHAnsi" w:hAnsiTheme="minorHAnsi" w:cstheme="minorHAnsi"/>
          <w:sz w:val="22"/>
          <w:szCs w:val="22"/>
        </w:rPr>
        <w:t xml:space="preserve"> ait</w:t>
      </w:r>
      <w:r w:rsidRPr="00E431E2">
        <w:rPr>
          <w:rFonts w:asciiTheme="minorHAnsi" w:hAnsiTheme="minorHAnsi" w:cstheme="minorHAnsi"/>
          <w:sz w:val="22"/>
          <w:szCs w:val="22"/>
        </w:rPr>
        <w:t>tir</w:t>
      </w:r>
      <w:r w:rsidRPr="0051702F">
        <w:rPr>
          <w:rFonts w:asciiTheme="minorHAnsi" w:hAnsiTheme="minorHAnsi" w:cstheme="minorHAnsi"/>
          <w:sz w:val="22"/>
          <w:szCs w:val="22"/>
        </w:rPr>
        <w:t>.</w:t>
      </w:r>
    </w:p>
    <w:p w14:paraId="3908E545"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 xml:space="preserve">Web sitesinde mevcut, muhtelif liste ve formların doldurulmuş olması, </w:t>
      </w:r>
      <w:proofErr w:type="spellStart"/>
      <w:r w:rsidRPr="0051702F">
        <w:rPr>
          <w:rFonts w:asciiTheme="minorHAnsi" w:hAnsiTheme="minorHAnsi" w:cstheme="minorHAnsi"/>
          <w:sz w:val="22"/>
          <w:szCs w:val="22"/>
        </w:rPr>
        <w:t>Kullanıcı’ya</w:t>
      </w:r>
      <w:proofErr w:type="spellEnd"/>
      <w:r w:rsidRPr="0051702F">
        <w:rPr>
          <w:rFonts w:asciiTheme="minorHAnsi" w:hAnsiTheme="minorHAnsi" w:cstheme="minorHAnsi"/>
          <w:sz w:val="22"/>
          <w:szCs w:val="22"/>
        </w:rPr>
        <w:t xml:space="preserve"> herhangi bir hak vermez ve/veya </w:t>
      </w:r>
      <w:proofErr w:type="spellStart"/>
      <w:r w:rsidRPr="0051702F">
        <w:rPr>
          <w:rFonts w:asciiTheme="minorHAnsi" w:hAnsiTheme="minorHAnsi" w:cstheme="minorHAnsi"/>
          <w:sz w:val="22"/>
          <w:szCs w:val="22"/>
        </w:rPr>
        <w:t>Kullanıcı’ya</w:t>
      </w:r>
      <w:proofErr w:type="spellEnd"/>
      <w:r w:rsidRPr="0051702F">
        <w:rPr>
          <w:rFonts w:asciiTheme="minorHAnsi" w:hAnsiTheme="minorHAnsi" w:cstheme="minorHAnsi"/>
          <w:sz w:val="22"/>
          <w:szCs w:val="22"/>
        </w:rPr>
        <w:t xml:space="preserve"> herhangi bir uygulama ile ilgili kazanılmış hak iddiasında bulunma imkânı sağlamaz. Bu formlara eksik, yanlış ya da geçerli olmayan bilgiler girilmesi halinde doğacak sorumluluk tamamen </w:t>
      </w:r>
      <w:proofErr w:type="spellStart"/>
      <w:r w:rsidRPr="0051702F">
        <w:rPr>
          <w:rFonts w:asciiTheme="minorHAnsi" w:hAnsiTheme="minorHAnsi" w:cstheme="minorHAnsi"/>
          <w:sz w:val="22"/>
          <w:szCs w:val="22"/>
        </w:rPr>
        <w:t>Kullanıcı’ya</w:t>
      </w:r>
      <w:proofErr w:type="spellEnd"/>
      <w:r w:rsidRPr="0051702F">
        <w:rPr>
          <w:rFonts w:asciiTheme="minorHAnsi" w:hAnsiTheme="minorHAnsi" w:cstheme="minorHAnsi"/>
          <w:sz w:val="22"/>
          <w:szCs w:val="22"/>
        </w:rPr>
        <w:t xml:space="preserve"> ait olup, </w:t>
      </w:r>
      <w:proofErr w:type="spellStart"/>
      <w:r w:rsidRPr="0051702F">
        <w:rPr>
          <w:rFonts w:asciiTheme="minorHAnsi" w:hAnsiTheme="minorHAnsi" w:cstheme="minorHAnsi"/>
          <w:sz w:val="22"/>
          <w:szCs w:val="22"/>
        </w:rPr>
        <w:t>MIP’nin</w:t>
      </w:r>
      <w:proofErr w:type="spellEnd"/>
      <w:r w:rsidRPr="0051702F">
        <w:rPr>
          <w:rFonts w:asciiTheme="minorHAnsi" w:hAnsiTheme="minorHAnsi" w:cstheme="minorHAnsi"/>
          <w:sz w:val="22"/>
          <w:szCs w:val="22"/>
        </w:rPr>
        <w:t xml:space="preserve"> kendi takdirinde sağlanacak imkânlar ile ilgili olarak hak talebinde bulunulamaz.</w:t>
      </w:r>
    </w:p>
    <w:p w14:paraId="25504C41"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 xml:space="preserve">MIP; kendi takdirinde olmak üzere, sitenin içeriğini veya </w:t>
      </w:r>
      <w:proofErr w:type="spellStart"/>
      <w:r w:rsidRPr="0051702F">
        <w:rPr>
          <w:rFonts w:asciiTheme="minorHAnsi" w:hAnsiTheme="minorHAnsi" w:cstheme="minorHAnsi"/>
          <w:sz w:val="22"/>
          <w:szCs w:val="22"/>
        </w:rPr>
        <w:t>Kullanıcı’lara</w:t>
      </w:r>
      <w:proofErr w:type="spellEnd"/>
      <w:r w:rsidRPr="0051702F">
        <w:rPr>
          <w:rFonts w:asciiTheme="minorHAnsi" w:hAnsiTheme="minorHAnsi" w:cstheme="minorHAnsi"/>
          <w:sz w:val="22"/>
          <w:szCs w:val="22"/>
        </w:rPr>
        <w:t xml:space="preserve"> sağlanan herhangi bir hizmeti dilediği zaman değiştirme ya da sona erdirme ve web sitesindeki kayıtlı kullanıcı bilgi ve verilerini sistemlerinden silme hakkını saklı tutar. MIP, web sitesinin hatasız olması için her türlü tedbir alınmış olmakla birlikte, sitede mevcut ya da oluşabilecek hatalar ile ilgili herhangi bir garanti vermemektedir.</w:t>
      </w:r>
    </w:p>
    <w:p w14:paraId="148A1855"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 xml:space="preserve">Web sitesinde yer alan her türlü içerik, sadece tanıtım ve bilgi verme amaçlıdır. Kullanıcı, söz konusu içerikleri referans alarak bir işlem yapmak niyetinde olduğunda, nihai ve güvenilir enformasyonu, </w:t>
      </w:r>
      <w:proofErr w:type="spellStart"/>
      <w:r w:rsidRPr="0051702F">
        <w:rPr>
          <w:rFonts w:asciiTheme="minorHAnsi" w:hAnsiTheme="minorHAnsi" w:cstheme="minorHAnsi"/>
          <w:sz w:val="22"/>
          <w:szCs w:val="22"/>
        </w:rPr>
        <w:t>MIP’den</w:t>
      </w:r>
      <w:proofErr w:type="spellEnd"/>
      <w:r w:rsidRPr="0051702F">
        <w:rPr>
          <w:rFonts w:asciiTheme="minorHAnsi" w:hAnsiTheme="minorHAnsi" w:cstheme="minorHAnsi"/>
          <w:sz w:val="22"/>
          <w:szCs w:val="22"/>
        </w:rPr>
        <w:t xml:space="preserve"> temin etmekle yükümlü olduğunu kabul eder. Web sitesinde yayınlanan bilgilerin doğruluğu ya da güncelliği konusunda hiçbir garanti ya da taahhüt verilmemektedir. Kullanıcı, bu bilgilere dayanarak yapacağı işlemler bakımından </w:t>
      </w:r>
      <w:proofErr w:type="spellStart"/>
      <w:r w:rsidRPr="0051702F">
        <w:rPr>
          <w:rFonts w:asciiTheme="minorHAnsi" w:hAnsiTheme="minorHAnsi" w:cstheme="minorHAnsi"/>
          <w:sz w:val="22"/>
          <w:szCs w:val="22"/>
        </w:rPr>
        <w:t>MIP’nin</w:t>
      </w:r>
      <w:proofErr w:type="spellEnd"/>
      <w:r w:rsidRPr="0051702F">
        <w:rPr>
          <w:rFonts w:asciiTheme="minorHAnsi" w:hAnsiTheme="minorHAnsi" w:cstheme="minorHAnsi"/>
          <w:sz w:val="22"/>
          <w:szCs w:val="22"/>
        </w:rPr>
        <w:t xml:space="preserve"> herhangi bir sorumluluğu olmadığını kabul eder.</w:t>
      </w:r>
    </w:p>
    <w:p w14:paraId="10D429A2"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 xml:space="preserve">2- </w:t>
      </w:r>
      <w:r w:rsidRPr="00E431E2">
        <w:rPr>
          <w:rFonts w:asciiTheme="minorHAnsi" w:hAnsiTheme="minorHAnsi" w:cstheme="minorHAnsi"/>
          <w:sz w:val="22"/>
          <w:szCs w:val="22"/>
        </w:rPr>
        <w:t>Kullanıcı</w:t>
      </w:r>
      <w:r w:rsidRPr="0051702F">
        <w:rPr>
          <w:rFonts w:asciiTheme="minorHAnsi" w:hAnsiTheme="minorHAnsi" w:cstheme="minorHAnsi"/>
          <w:sz w:val="22"/>
          <w:szCs w:val="22"/>
        </w:rPr>
        <w:t xml:space="preserve"> kayıt ve bilgilerinin güncellenmesi işlemlerini sadece </w:t>
      </w:r>
      <w:proofErr w:type="spellStart"/>
      <w:r w:rsidRPr="00E431E2">
        <w:rPr>
          <w:rFonts w:asciiTheme="minorHAnsi" w:hAnsiTheme="minorHAnsi" w:cstheme="minorHAnsi"/>
          <w:sz w:val="22"/>
          <w:szCs w:val="22"/>
        </w:rPr>
        <w:t>Kullanıcı’nın</w:t>
      </w:r>
      <w:proofErr w:type="spellEnd"/>
      <w:r w:rsidRPr="00E431E2">
        <w:rPr>
          <w:rFonts w:asciiTheme="minorHAnsi" w:hAnsiTheme="minorHAnsi" w:cstheme="minorHAnsi"/>
          <w:sz w:val="22"/>
          <w:szCs w:val="22"/>
        </w:rPr>
        <w:t xml:space="preserve"> kendisi, Kullanıcı eğer bir tüzel kişilik ise </w:t>
      </w:r>
      <w:r w:rsidRPr="0051702F">
        <w:rPr>
          <w:rFonts w:asciiTheme="minorHAnsi" w:hAnsiTheme="minorHAnsi" w:cstheme="minorHAnsi"/>
          <w:sz w:val="22"/>
          <w:szCs w:val="22"/>
        </w:rPr>
        <w:t>"</w:t>
      </w:r>
      <w:r w:rsidRPr="00E431E2">
        <w:rPr>
          <w:rFonts w:asciiTheme="minorHAnsi" w:hAnsiTheme="minorHAnsi" w:cstheme="minorHAnsi"/>
          <w:sz w:val="22"/>
          <w:szCs w:val="22"/>
        </w:rPr>
        <w:t>Kullanıcı</w:t>
      </w:r>
      <w:r w:rsidRPr="0051702F">
        <w:rPr>
          <w:rFonts w:asciiTheme="minorHAnsi" w:hAnsiTheme="minorHAnsi" w:cstheme="minorHAnsi"/>
          <w:sz w:val="22"/>
          <w:szCs w:val="22"/>
        </w:rPr>
        <w:t xml:space="preserve"> Yetkilisi" yapabilir.  Yetki</w:t>
      </w:r>
      <w:r w:rsidRPr="00E431E2">
        <w:rPr>
          <w:rFonts w:asciiTheme="minorHAnsi" w:hAnsiTheme="minorHAnsi" w:cstheme="minorHAnsi"/>
          <w:sz w:val="22"/>
          <w:szCs w:val="22"/>
        </w:rPr>
        <w:t>siz</w:t>
      </w:r>
      <w:r w:rsidRPr="0051702F">
        <w:rPr>
          <w:rFonts w:asciiTheme="minorHAnsi" w:hAnsiTheme="minorHAnsi" w:cstheme="minorHAnsi"/>
          <w:sz w:val="22"/>
          <w:szCs w:val="22"/>
        </w:rPr>
        <w:t xml:space="preserve"> kişiler tarafından yapılmış bildirimler işleme konulmayacaktır. </w:t>
      </w:r>
      <w:r w:rsidRPr="00E431E2">
        <w:rPr>
          <w:rFonts w:asciiTheme="minorHAnsi" w:hAnsiTheme="minorHAnsi" w:cstheme="minorHAnsi"/>
          <w:sz w:val="22"/>
          <w:szCs w:val="22"/>
        </w:rPr>
        <w:t>Tüzel Kişi Kullanıcı</w:t>
      </w:r>
      <w:r w:rsidRPr="0051702F">
        <w:rPr>
          <w:rFonts w:asciiTheme="minorHAnsi" w:hAnsiTheme="minorHAnsi" w:cstheme="minorHAnsi"/>
          <w:sz w:val="22"/>
          <w:szCs w:val="22"/>
        </w:rPr>
        <w:t xml:space="preserve"> </w:t>
      </w:r>
      <w:r w:rsidRPr="00E431E2">
        <w:rPr>
          <w:rFonts w:asciiTheme="minorHAnsi" w:hAnsiTheme="minorHAnsi" w:cstheme="minorHAnsi"/>
          <w:sz w:val="22"/>
          <w:szCs w:val="22"/>
        </w:rPr>
        <w:t>Y</w:t>
      </w:r>
      <w:r w:rsidRPr="0051702F">
        <w:rPr>
          <w:rFonts w:asciiTheme="minorHAnsi" w:hAnsiTheme="minorHAnsi" w:cstheme="minorHAnsi"/>
          <w:sz w:val="22"/>
          <w:szCs w:val="22"/>
        </w:rPr>
        <w:t>etkilisi, işbu taahhütname ekinde yetkili olduğunu gösteren Ticaret Sicil Gazetesi örneğini</w:t>
      </w:r>
      <w:r>
        <w:rPr>
          <w:rFonts w:asciiTheme="minorHAnsi" w:hAnsiTheme="minorHAnsi" w:cstheme="minorHAnsi"/>
          <w:sz w:val="22"/>
          <w:szCs w:val="22"/>
        </w:rPr>
        <w:t xml:space="preserve"> ve </w:t>
      </w:r>
      <w:r w:rsidRPr="0051702F">
        <w:rPr>
          <w:rFonts w:asciiTheme="minorHAnsi" w:hAnsiTheme="minorHAnsi" w:cstheme="minorHAnsi"/>
          <w:sz w:val="22"/>
          <w:szCs w:val="22"/>
        </w:rPr>
        <w:t xml:space="preserve">imza sirkülerini sunacaktır. </w:t>
      </w:r>
    </w:p>
    <w:p w14:paraId="364DDA88"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 xml:space="preserve">3- </w:t>
      </w:r>
      <w:proofErr w:type="spellStart"/>
      <w:r w:rsidRPr="00E431E2">
        <w:rPr>
          <w:rFonts w:asciiTheme="minorHAnsi" w:hAnsiTheme="minorHAnsi" w:cstheme="minorHAnsi"/>
          <w:sz w:val="22"/>
          <w:szCs w:val="22"/>
        </w:rPr>
        <w:t>Kullanıcı’nın</w:t>
      </w:r>
      <w:proofErr w:type="spellEnd"/>
      <w:r w:rsidRPr="00E431E2">
        <w:rPr>
          <w:rFonts w:asciiTheme="minorHAnsi" w:hAnsiTheme="minorHAnsi" w:cstheme="minorHAnsi"/>
          <w:sz w:val="22"/>
          <w:szCs w:val="22"/>
        </w:rPr>
        <w:t>;</w:t>
      </w:r>
      <w:r w:rsidRPr="0051702F">
        <w:rPr>
          <w:rFonts w:asciiTheme="minorHAnsi" w:hAnsiTheme="minorHAnsi" w:cstheme="minorHAnsi"/>
          <w:sz w:val="22"/>
          <w:szCs w:val="22"/>
        </w:rPr>
        <w:t xml:space="preserve"> sistemi kasıtlı</w:t>
      </w:r>
      <w:r w:rsidRPr="00E431E2">
        <w:rPr>
          <w:rFonts w:asciiTheme="minorHAnsi" w:hAnsiTheme="minorHAnsi" w:cstheme="minorHAnsi"/>
          <w:sz w:val="22"/>
          <w:szCs w:val="22"/>
        </w:rPr>
        <w:t xml:space="preserve"> şekilde</w:t>
      </w:r>
      <w:r w:rsidRPr="0051702F">
        <w:rPr>
          <w:rFonts w:asciiTheme="minorHAnsi" w:hAnsiTheme="minorHAnsi" w:cstheme="minorHAnsi"/>
          <w:sz w:val="22"/>
          <w:szCs w:val="22"/>
        </w:rPr>
        <w:t xml:space="preserve"> kötü</w:t>
      </w:r>
      <w:r w:rsidRPr="00E431E2">
        <w:rPr>
          <w:rFonts w:asciiTheme="minorHAnsi" w:hAnsiTheme="minorHAnsi" w:cstheme="minorHAnsi"/>
          <w:sz w:val="22"/>
          <w:szCs w:val="22"/>
        </w:rPr>
        <w:t>ye</w:t>
      </w:r>
      <w:r w:rsidRPr="0051702F">
        <w:rPr>
          <w:rFonts w:asciiTheme="minorHAnsi" w:hAnsiTheme="minorHAnsi" w:cstheme="minorHAnsi"/>
          <w:sz w:val="22"/>
          <w:szCs w:val="22"/>
        </w:rPr>
        <w:t xml:space="preserve"> kullanımı</w:t>
      </w:r>
      <w:r w:rsidRPr="00E431E2">
        <w:rPr>
          <w:rFonts w:asciiTheme="minorHAnsi" w:hAnsiTheme="minorHAnsi" w:cstheme="minorHAnsi"/>
          <w:sz w:val="22"/>
          <w:szCs w:val="22"/>
        </w:rPr>
        <w:t>nın</w:t>
      </w:r>
      <w:r w:rsidRPr="0051702F">
        <w:rPr>
          <w:rFonts w:asciiTheme="minorHAnsi" w:hAnsiTheme="minorHAnsi" w:cstheme="minorHAnsi"/>
          <w:sz w:val="22"/>
          <w:szCs w:val="22"/>
        </w:rPr>
        <w:t xml:space="preserve"> veya sürekli</w:t>
      </w:r>
      <w:r w:rsidRPr="00E431E2">
        <w:rPr>
          <w:rFonts w:asciiTheme="minorHAnsi" w:hAnsiTheme="minorHAnsi" w:cstheme="minorHAnsi"/>
          <w:sz w:val="22"/>
          <w:szCs w:val="22"/>
        </w:rPr>
        <w:t xml:space="preserve"> olarak</w:t>
      </w:r>
      <w:r w:rsidRPr="0051702F">
        <w:rPr>
          <w:rFonts w:asciiTheme="minorHAnsi" w:hAnsiTheme="minorHAnsi" w:cstheme="minorHAnsi"/>
          <w:sz w:val="22"/>
          <w:szCs w:val="22"/>
        </w:rPr>
        <w:t xml:space="preserve"> </w:t>
      </w:r>
      <w:r w:rsidRPr="00E431E2">
        <w:rPr>
          <w:rFonts w:asciiTheme="minorHAnsi" w:hAnsiTheme="minorHAnsi" w:cstheme="minorHAnsi"/>
          <w:sz w:val="22"/>
          <w:szCs w:val="22"/>
        </w:rPr>
        <w:t>gerçek olmayan</w:t>
      </w:r>
      <w:r w:rsidRPr="0051702F">
        <w:rPr>
          <w:rFonts w:asciiTheme="minorHAnsi" w:hAnsiTheme="minorHAnsi" w:cstheme="minorHAnsi"/>
          <w:sz w:val="22"/>
          <w:szCs w:val="22"/>
        </w:rPr>
        <w:t xml:space="preserve"> bilgi giri</w:t>
      </w:r>
      <w:r w:rsidRPr="00E431E2">
        <w:rPr>
          <w:rFonts w:asciiTheme="minorHAnsi" w:hAnsiTheme="minorHAnsi" w:cstheme="minorHAnsi"/>
          <w:sz w:val="22"/>
          <w:szCs w:val="22"/>
        </w:rPr>
        <w:t>şinin</w:t>
      </w:r>
      <w:r w:rsidRPr="0051702F">
        <w:rPr>
          <w:rFonts w:asciiTheme="minorHAnsi" w:hAnsiTheme="minorHAnsi" w:cstheme="minorHAnsi"/>
          <w:sz w:val="22"/>
          <w:szCs w:val="22"/>
        </w:rPr>
        <w:t xml:space="preserve"> tespiti halinde</w:t>
      </w:r>
      <w:r w:rsidRPr="00E431E2">
        <w:rPr>
          <w:rFonts w:asciiTheme="minorHAnsi" w:hAnsiTheme="minorHAnsi" w:cstheme="minorHAnsi"/>
          <w:sz w:val="22"/>
          <w:szCs w:val="22"/>
        </w:rPr>
        <w:t>, bu</w:t>
      </w:r>
      <w:r w:rsidRPr="0051702F">
        <w:rPr>
          <w:rFonts w:asciiTheme="minorHAnsi" w:hAnsiTheme="minorHAnsi" w:cstheme="minorHAnsi"/>
          <w:sz w:val="22"/>
          <w:szCs w:val="22"/>
        </w:rPr>
        <w:t xml:space="preserve"> durum </w:t>
      </w:r>
      <w:proofErr w:type="spellStart"/>
      <w:r w:rsidRPr="00E431E2">
        <w:rPr>
          <w:rFonts w:asciiTheme="minorHAnsi" w:hAnsiTheme="minorHAnsi" w:cstheme="minorHAnsi"/>
          <w:sz w:val="22"/>
          <w:szCs w:val="22"/>
        </w:rPr>
        <w:t>Kullanıcı’ya</w:t>
      </w:r>
      <w:proofErr w:type="spellEnd"/>
      <w:r w:rsidRPr="00E431E2">
        <w:rPr>
          <w:rFonts w:asciiTheme="minorHAnsi" w:hAnsiTheme="minorHAnsi" w:cstheme="minorHAnsi"/>
          <w:sz w:val="22"/>
          <w:szCs w:val="22"/>
        </w:rPr>
        <w:t xml:space="preserve"> veya Kullanıcı </w:t>
      </w:r>
      <w:proofErr w:type="spellStart"/>
      <w:r w:rsidRPr="00E431E2">
        <w:rPr>
          <w:rFonts w:asciiTheme="minorHAnsi" w:hAnsiTheme="minorHAnsi" w:cstheme="minorHAnsi"/>
          <w:sz w:val="22"/>
          <w:szCs w:val="22"/>
        </w:rPr>
        <w:t>Yetkilisi’ne</w:t>
      </w:r>
      <w:proofErr w:type="spellEnd"/>
      <w:r w:rsidRPr="0051702F">
        <w:rPr>
          <w:rFonts w:asciiTheme="minorHAnsi" w:hAnsiTheme="minorHAnsi" w:cstheme="minorHAnsi"/>
          <w:sz w:val="22"/>
          <w:szCs w:val="22"/>
        </w:rPr>
        <w:t xml:space="preserve"> bildirilecek </w:t>
      </w:r>
      <w:r w:rsidRPr="00E431E2">
        <w:rPr>
          <w:rFonts w:asciiTheme="minorHAnsi" w:hAnsiTheme="minorHAnsi" w:cstheme="minorHAnsi"/>
          <w:sz w:val="22"/>
          <w:szCs w:val="22"/>
        </w:rPr>
        <w:t>ve</w:t>
      </w:r>
      <w:r w:rsidRPr="0051702F">
        <w:rPr>
          <w:rFonts w:asciiTheme="minorHAnsi" w:hAnsiTheme="minorHAnsi" w:cstheme="minorHAnsi"/>
          <w:sz w:val="22"/>
          <w:szCs w:val="22"/>
        </w:rPr>
        <w:t xml:space="preserve"> </w:t>
      </w:r>
      <w:proofErr w:type="spellStart"/>
      <w:r w:rsidRPr="00E431E2">
        <w:rPr>
          <w:rFonts w:asciiTheme="minorHAnsi" w:hAnsiTheme="minorHAnsi" w:cstheme="minorHAnsi"/>
          <w:sz w:val="22"/>
          <w:szCs w:val="22"/>
        </w:rPr>
        <w:t>Kullanıcı</w:t>
      </w:r>
      <w:r w:rsidRPr="0051702F">
        <w:rPr>
          <w:rFonts w:asciiTheme="minorHAnsi" w:hAnsiTheme="minorHAnsi" w:cstheme="minorHAnsi"/>
          <w:sz w:val="22"/>
          <w:szCs w:val="22"/>
        </w:rPr>
        <w:t>'nın</w:t>
      </w:r>
      <w:proofErr w:type="spellEnd"/>
      <w:r w:rsidRPr="0051702F">
        <w:rPr>
          <w:rFonts w:asciiTheme="minorHAnsi" w:hAnsiTheme="minorHAnsi" w:cstheme="minorHAnsi"/>
          <w:sz w:val="22"/>
          <w:szCs w:val="22"/>
        </w:rPr>
        <w:t xml:space="preserve"> tüm erişim hakları</w:t>
      </w:r>
      <w:r w:rsidRPr="00E431E2">
        <w:rPr>
          <w:rFonts w:asciiTheme="minorHAnsi" w:hAnsiTheme="minorHAnsi" w:cstheme="minorHAnsi"/>
          <w:sz w:val="22"/>
          <w:szCs w:val="22"/>
        </w:rPr>
        <w:t xml:space="preserve"> </w:t>
      </w:r>
      <w:r w:rsidRPr="0051702F">
        <w:rPr>
          <w:rFonts w:asciiTheme="minorHAnsi" w:hAnsiTheme="minorHAnsi" w:cstheme="minorHAnsi"/>
          <w:sz w:val="22"/>
          <w:szCs w:val="22"/>
        </w:rPr>
        <w:t>iptal edilecektir.</w:t>
      </w:r>
      <w:r w:rsidRPr="00E431E2">
        <w:rPr>
          <w:rFonts w:asciiTheme="minorHAnsi" w:hAnsiTheme="minorHAnsi" w:cstheme="minorHAnsi"/>
          <w:sz w:val="22"/>
          <w:szCs w:val="22"/>
        </w:rPr>
        <w:t xml:space="preserve"> </w:t>
      </w:r>
      <w:r>
        <w:rPr>
          <w:rFonts w:asciiTheme="minorHAnsi" w:hAnsiTheme="minorHAnsi" w:cstheme="minorHAnsi"/>
          <w:sz w:val="22"/>
          <w:szCs w:val="22"/>
        </w:rPr>
        <w:t xml:space="preserve">Şifrenin yetkisiz kişi veya kişilerle paylaşılması, sistemin kasıtlı şekilde kötüye kullanılması olarak değerlendirilecektir. </w:t>
      </w:r>
      <w:proofErr w:type="spellStart"/>
      <w:r w:rsidRPr="00E431E2">
        <w:rPr>
          <w:rFonts w:asciiTheme="minorHAnsi" w:hAnsiTheme="minorHAnsi" w:cstheme="minorHAnsi"/>
          <w:sz w:val="22"/>
          <w:szCs w:val="22"/>
        </w:rPr>
        <w:t>MIP’nin</w:t>
      </w:r>
      <w:proofErr w:type="spellEnd"/>
      <w:r w:rsidRPr="00E431E2">
        <w:rPr>
          <w:rFonts w:asciiTheme="minorHAnsi" w:hAnsiTheme="minorHAnsi" w:cstheme="minorHAnsi"/>
          <w:sz w:val="22"/>
          <w:szCs w:val="22"/>
        </w:rPr>
        <w:t xml:space="preserve"> bu sebeple uğradığı zararları </w:t>
      </w:r>
      <w:proofErr w:type="spellStart"/>
      <w:r w:rsidRPr="00E431E2">
        <w:rPr>
          <w:rFonts w:asciiTheme="minorHAnsi" w:hAnsiTheme="minorHAnsi" w:cstheme="minorHAnsi"/>
          <w:sz w:val="22"/>
          <w:szCs w:val="22"/>
        </w:rPr>
        <w:t>Kullanıcı’dan</w:t>
      </w:r>
      <w:proofErr w:type="spellEnd"/>
      <w:r w:rsidRPr="00E431E2">
        <w:rPr>
          <w:rFonts w:asciiTheme="minorHAnsi" w:hAnsiTheme="minorHAnsi" w:cstheme="minorHAnsi"/>
          <w:sz w:val="22"/>
          <w:szCs w:val="22"/>
        </w:rPr>
        <w:t xml:space="preserve"> tazmin hakkı saklıdır. </w:t>
      </w:r>
      <w:r w:rsidRPr="0051702F">
        <w:rPr>
          <w:rFonts w:asciiTheme="minorHAnsi" w:hAnsiTheme="minorHAnsi" w:cstheme="minorHAnsi"/>
          <w:sz w:val="22"/>
          <w:szCs w:val="22"/>
        </w:rPr>
        <w:t xml:space="preserve"> </w:t>
      </w:r>
    </w:p>
    <w:p w14:paraId="63C57376"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 xml:space="preserve">4- </w:t>
      </w:r>
      <w:proofErr w:type="spellStart"/>
      <w:r w:rsidRPr="00E431E2">
        <w:rPr>
          <w:rFonts w:asciiTheme="minorHAnsi" w:hAnsiTheme="minorHAnsi" w:cstheme="minorHAnsi"/>
          <w:sz w:val="22"/>
          <w:szCs w:val="22"/>
        </w:rPr>
        <w:t>Kullanıcı’nın</w:t>
      </w:r>
      <w:proofErr w:type="spellEnd"/>
      <w:r w:rsidRPr="00E431E2">
        <w:rPr>
          <w:rFonts w:asciiTheme="minorHAnsi" w:hAnsiTheme="minorHAnsi" w:cstheme="minorHAnsi"/>
          <w:sz w:val="22"/>
          <w:szCs w:val="22"/>
        </w:rPr>
        <w:t xml:space="preserve"> veya Kullanıcı </w:t>
      </w:r>
      <w:proofErr w:type="spellStart"/>
      <w:r w:rsidRPr="00E431E2">
        <w:rPr>
          <w:rFonts w:asciiTheme="minorHAnsi" w:hAnsiTheme="minorHAnsi" w:cstheme="minorHAnsi"/>
          <w:sz w:val="22"/>
          <w:szCs w:val="22"/>
        </w:rPr>
        <w:t>Yetkilisi’nin</w:t>
      </w:r>
      <w:proofErr w:type="spellEnd"/>
      <w:r w:rsidRPr="0051702F">
        <w:rPr>
          <w:rFonts w:asciiTheme="minorHAnsi" w:hAnsiTheme="minorHAnsi" w:cstheme="minorHAnsi"/>
          <w:sz w:val="22"/>
          <w:szCs w:val="22"/>
        </w:rPr>
        <w:t xml:space="preserve"> değişmesi ve yerine yeni bir kişi atanması halinde, bu husus </w:t>
      </w:r>
      <w:proofErr w:type="spellStart"/>
      <w:r w:rsidRPr="0051702F">
        <w:rPr>
          <w:rFonts w:asciiTheme="minorHAnsi" w:hAnsiTheme="minorHAnsi" w:cstheme="minorHAnsi"/>
          <w:sz w:val="22"/>
          <w:szCs w:val="22"/>
        </w:rPr>
        <w:t>MIP‘ye</w:t>
      </w:r>
      <w:proofErr w:type="spellEnd"/>
      <w:r w:rsidRPr="00E431E2">
        <w:rPr>
          <w:rFonts w:asciiTheme="minorHAnsi" w:hAnsiTheme="minorHAnsi" w:cstheme="minorHAnsi"/>
          <w:sz w:val="22"/>
          <w:szCs w:val="22"/>
        </w:rPr>
        <w:t xml:space="preserve"> yazılı olarak derhal</w:t>
      </w:r>
      <w:r w:rsidRPr="0051702F">
        <w:rPr>
          <w:rFonts w:asciiTheme="minorHAnsi" w:hAnsiTheme="minorHAnsi" w:cstheme="minorHAnsi"/>
          <w:sz w:val="22"/>
          <w:szCs w:val="22"/>
        </w:rPr>
        <w:t xml:space="preserve"> bildirilecek ve yeni atanan kişiye ait imza sirküleri</w:t>
      </w:r>
      <w:r>
        <w:rPr>
          <w:rFonts w:asciiTheme="minorHAnsi" w:hAnsiTheme="minorHAnsi" w:cstheme="minorHAnsi"/>
          <w:sz w:val="22"/>
          <w:szCs w:val="22"/>
        </w:rPr>
        <w:t xml:space="preserve"> ve </w:t>
      </w:r>
      <w:r w:rsidRPr="0051702F">
        <w:rPr>
          <w:rFonts w:asciiTheme="minorHAnsi" w:hAnsiTheme="minorHAnsi" w:cstheme="minorHAnsi"/>
          <w:sz w:val="22"/>
          <w:szCs w:val="22"/>
        </w:rPr>
        <w:t xml:space="preserve">Ticaret Sicil Gazetesi </w:t>
      </w:r>
      <w:r>
        <w:rPr>
          <w:rFonts w:asciiTheme="minorHAnsi" w:hAnsiTheme="minorHAnsi" w:cstheme="minorHAnsi"/>
          <w:sz w:val="22"/>
          <w:szCs w:val="22"/>
        </w:rPr>
        <w:t xml:space="preserve">örneği </w:t>
      </w:r>
      <w:r w:rsidRPr="0051702F">
        <w:rPr>
          <w:rFonts w:asciiTheme="minorHAnsi" w:hAnsiTheme="minorHAnsi" w:cstheme="minorHAnsi"/>
          <w:sz w:val="22"/>
          <w:szCs w:val="22"/>
        </w:rPr>
        <w:t xml:space="preserve">MIP ’ye sunulacaktır. </w:t>
      </w:r>
      <w:proofErr w:type="spellStart"/>
      <w:r w:rsidRPr="00E431E2">
        <w:rPr>
          <w:rFonts w:asciiTheme="minorHAnsi" w:hAnsiTheme="minorHAnsi" w:cstheme="minorHAnsi"/>
          <w:sz w:val="22"/>
          <w:szCs w:val="22"/>
        </w:rPr>
        <w:t>MIP’ye</w:t>
      </w:r>
      <w:proofErr w:type="spellEnd"/>
      <w:r w:rsidRPr="00E431E2">
        <w:rPr>
          <w:rFonts w:asciiTheme="minorHAnsi" w:hAnsiTheme="minorHAnsi" w:cstheme="minorHAnsi"/>
          <w:sz w:val="22"/>
          <w:szCs w:val="22"/>
        </w:rPr>
        <w:t xml:space="preserve"> bildirim yükümlülüğünün yerine getirilmemesi</w:t>
      </w:r>
      <w:r w:rsidRPr="0051702F">
        <w:rPr>
          <w:rFonts w:asciiTheme="minorHAnsi" w:hAnsiTheme="minorHAnsi" w:cstheme="minorHAnsi"/>
          <w:sz w:val="22"/>
          <w:szCs w:val="22"/>
        </w:rPr>
        <w:t xml:space="preserve"> halinde </w:t>
      </w:r>
      <w:proofErr w:type="spellStart"/>
      <w:r w:rsidRPr="00E431E2">
        <w:rPr>
          <w:rFonts w:asciiTheme="minorHAnsi" w:hAnsiTheme="minorHAnsi" w:cstheme="minorHAnsi"/>
          <w:sz w:val="22"/>
          <w:szCs w:val="22"/>
        </w:rPr>
        <w:t>Kullanıcı</w:t>
      </w:r>
      <w:r w:rsidRPr="0051702F">
        <w:rPr>
          <w:rFonts w:asciiTheme="minorHAnsi" w:hAnsiTheme="minorHAnsi" w:cstheme="minorHAnsi"/>
          <w:sz w:val="22"/>
          <w:szCs w:val="22"/>
        </w:rPr>
        <w:t>'nın</w:t>
      </w:r>
      <w:proofErr w:type="spellEnd"/>
      <w:r w:rsidRPr="0051702F">
        <w:rPr>
          <w:rFonts w:asciiTheme="minorHAnsi" w:hAnsiTheme="minorHAnsi" w:cstheme="minorHAnsi"/>
          <w:sz w:val="22"/>
          <w:szCs w:val="22"/>
        </w:rPr>
        <w:t xml:space="preserve"> eski yetkilisinin yaptığı işlemlerden dolayı sorumluluğu devam edecektir.</w:t>
      </w:r>
    </w:p>
    <w:p w14:paraId="28EB70D4" w14:textId="77777777" w:rsidR="00B42CE8" w:rsidRPr="0051702F"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5- MIP, web sitesinin kullanımından ya da kullanımıyla ilgili olarak ortaya çıkan kendi kusurundan kaynaklanmayan herhangi bir türde özel, cezai, arızi, dolaylı ya da netice kabilinden zarardan ya da bunlarla sınırlı kalmaksızın; kullanım, veri ya da kar kaybından kaynaklananlar dahil olmak üzere herhangi bir zarardan sorumlu değildir.</w:t>
      </w:r>
    </w:p>
    <w:p w14:paraId="6B542B43" w14:textId="77777777" w:rsidR="00B42CE8" w:rsidRPr="00E431E2" w:rsidRDefault="00B42CE8" w:rsidP="00B42CE8">
      <w:pPr>
        <w:pStyle w:val="Default"/>
        <w:spacing w:after="106"/>
        <w:jc w:val="both"/>
        <w:rPr>
          <w:rFonts w:asciiTheme="minorHAnsi" w:hAnsiTheme="minorHAnsi" w:cstheme="minorHAnsi"/>
          <w:sz w:val="22"/>
          <w:szCs w:val="22"/>
        </w:rPr>
      </w:pPr>
      <w:r w:rsidRPr="0051702F">
        <w:rPr>
          <w:rFonts w:asciiTheme="minorHAnsi" w:hAnsiTheme="minorHAnsi" w:cstheme="minorHAnsi"/>
          <w:sz w:val="22"/>
          <w:szCs w:val="22"/>
        </w:rPr>
        <w:t xml:space="preserve">Web sitesinin virüs, </w:t>
      </w:r>
      <w:proofErr w:type="spellStart"/>
      <w:r w:rsidRPr="0051702F">
        <w:rPr>
          <w:rFonts w:asciiTheme="minorHAnsi" w:hAnsiTheme="minorHAnsi" w:cstheme="minorHAnsi"/>
          <w:sz w:val="22"/>
          <w:szCs w:val="22"/>
        </w:rPr>
        <w:t>trojan</w:t>
      </w:r>
      <w:proofErr w:type="spellEnd"/>
      <w:r w:rsidRPr="0051702F">
        <w:rPr>
          <w:rFonts w:asciiTheme="minorHAnsi" w:hAnsiTheme="minorHAnsi" w:cstheme="minorHAnsi"/>
          <w:sz w:val="22"/>
          <w:szCs w:val="22"/>
        </w:rPr>
        <w:t xml:space="preserve">, </w:t>
      </w:r>
      <w:proofErr w:type="spellStart"/>
      <w:r w:rsidRPr="0051702F">
        <w:rPr>
          <w:rFonts w:asciiTheme="minorHAnsi" w:hAnsiTheme="minorHAnsi" w:cstheme="minorHAnsi"/>
          <w:sz w:val="22"/>
          <w:szCs w:val="22"/>
        </w:rPr>
        <w:t>spyware</w:t>
      </w:r>
      <w:proofErr w:type="spellEnd"/>
      <w:r w:rsidRPr="0051702F">
        <w:rPr>
          <w:rFonts w:asciiTheme="minorHAnsi" w:hAnsiTheme="minorHAnsi" w:cstheme="minorHAnsi"/>
          <w:sz w:val="22"/>
          <w:szCs w:val="22"/>
        </w:rPr>
        <w:t>, solucan ve benzeri amaçlı yazılımlardan arındırılmış olması için mevcut imkânlar dahilinde</w:t>
      </w:r>
      <w:r w:rsidRPr="00E431E2">
        <w:rPr>
          <w:rFonts w:asciiTheme="minorHAnsi" w:hAnsiTheme="minorHAnsi" w:cstheme="minorHAnsi"/>
          <w:sz w:val="22"/>
          <w:szCs w:val="22"/>
        </w:rPr>
        <w:t xml:space="preserve"> MIP tarafından</w:t>
      </w:r>
      <w:r w:rsidRPr="0051702F">
        <w:rPr>
          <w:rFonts w:asciiTheme="minorHAnsi" w:hAnsiTheme="minorHAnsi" w:cstheme="minorHAnsi"/>
          <w:sz w:val="22"/>
          <w:szCs w:val="22"/>
        </w:rPr>
        <w:t xml:space="preserve"> tedbir alınmış olmakla birlikte, nihai güvenliğin sağlanması için; Kullanıcı, kendi virüs koruma sistemini tedarik etmek ve gerekli korumayı sağlamakla yükümlüdür. Bu çerçevede Kullanıcı, </w:t>
      </w:r>
      <w:r w:rsidRPr="00E431E2">
        <w:rPr>
          <w:rFonts w:asciiTheme="minorHAnsi" w:hAnsiTheme="minorHAnsi" w:cstheme="minorHAnsi"/>
          <w:sz w:val="22"/>
          <w:szCs w:val="22"/>
        </w:rPr>
        <w:t xml:space="preserve">web </w:t>
      </w:r>
      <w:r w:rsidRPr="00E431E2">
        <w:rPr>
          <w:rFonts w:asciiTheme="minorHAnsi" w:hAnsiTheme="minorHAnsi" w:cstheme="minorHAnsi"/>
          <w:sz w:val="22"/>
          <w:szCs w:val="22"/>
        </w:rPr>
        <w:lastRenderedPageBreak/>
        <w:t>sitesine</w:t>
      </w:r>
      <w:r w:rsidRPr="0051702F">
        <w:rPr>
          <w:rFonts w:asciiTheme="minorHAnsi" w:hAnsiTheme="minorHAnsi" w:cstheme="minorHAnsi"/>
          <w:sz w:val="22"/>
          <w:szCs w:val="22"/>
        </w:rPr>
        <w:t xml:space="preserve"> girmesi nedeniyle kendi yazılım ve işletim sistemlerinde oluşabilecek tüm hata ve bunların doğrudan ya da dolaylı sonuçlarından kendisinin sorumlu olduğunu kabul, beyan ve taahhüt eder.</w:t>
      </w:r>
    </w:p>
    <w:p w14:paraId="170C96AA" w14:textId="77777777" w:rsidR="00B42CE8" w:rsidRPr="0051702F" w:rsidRDefault="00B42CE8" w:rsidP="00B42CE8">
      <w:pPr>
        <w:pStyle w:val="Default"/>
        <w:spacing w:after="106"/>
        <w:jc w:val="both"/>
        <w:rPr>
          <w:rFonts w:asciiTheme="minorHAnsi" w:hAnsiTheme="minorHAnsi" w:cstheme="minorHAnsi"/>
          <w:sz w:val="22"/>
          <w:szCs w:val="22"/>
        </w:rPr>
      </w:pPr>
      <w:r w:rsidRPr="00E431E2">
        <w:rPr>
          <w:rFonts w:asciiTheme="minorHAnsi" w:hAnsiTheme="minorHAnsi" w:cstheme="minorHAnsi"/>
          <w:sz w:val="22"/>
          <w:szCs w:val="22"/>
        </w:rPr>
        <w:t xml:space="preserve">6- </w:t>
      </w:r>
      <w:r w:rsidRPr="0051702F">
        <w:rPr>
          <w:rFonts w:asciiTheme="minorHAnsi" w:hAnsiTheme="minorHAnsi" w:cstheme="minorHAnsi"/>
          <w:sz w:val="22"/>
          <w:szCs w:val="22"/>
        </w:rPr>
        <w:t xml:space="preserve">Resmi makamlardan </w:t>
      </w:r>
      <w:proofErr w:type="spellStart"/>
      <w:r w:rsidRPr="0051702F">
        <w:rPr>
          <w:rFonts w:asciiTheme="minorHAnsi" w:hAnsiTheme="minorHAnsi" w:cstheme="minorHAnsi"/>
          <w:sz w:val="22"/>
          <w:szCs w:val="22"/>
        </w:rPr>
        <w:t>Kullanıcı’ya</w:t>
      </w:r>
      <w:proofErr w:type="spellEnd"/>
      <w:r w:rsidRPr="0051702F">
        <w:rPr>
          <w:rFonts w:asciiTheme="minorHAnsi" w:hAnsiTheme="minorHAnsi" w:cstheme="minorHAnsi"/>
          <w:sz w:val="22"/>
          <w:szCs w:val="22"/>
        </w:rPr>
        <w:t xml:space="preserve"> yönelik bir suç duyurusu ya da resmi soruşturma talebi gelmesi ve/veya </w:t>
      </w:r>
      <w:proofErr w:type="spellStart"/>
      <w:r w:rsidRPr="0051702F">
        <w:rPr>
          <w:rFonts w:asciiTheme="minorHAnsi" w:hAnsiTheme="minorHAnsi" w:cstheme="minorHAnsi"/>
          <w:sz w:val="22"/>
          <w:szCs w:val="22"/>
        </w:rPr>
        <w:t>Kullanıcı’nın</w:t>
      </w:r>
      <w:proofErr w:type="spellEnd"/>
      <w:r w:rsidRPr="0051702F">
        <w:rPr>
          <w:rFonts w:asciiTheme="minorHAnsi" w:hAnsiTheme="minorHAnsi" w:cstheme="minorHAnsi"/>
          <w:sz w:val="22"/>
          <w:szCs w:val="22"/>
        </w:rPr>
        <w:t xml:space="preserve"> </w:t>
      </w:r>
      <w:proofErr w:type="spellStart"/>
      <w:r w:rsidRPr="0051702F">
        <w:rPr>
          <w:rFonts w:asciiTheme="minorHAnsi" w:hAnsiTheme="minorHAnsi" w:cstheme="minorHAnsi"/>
          <w:sz w:val="22"/>
          <w:szCs w:val="22"/>
        </w:rPr>
        <w:t>MIP’nin</w:t>
      </w:r>
      <w:proofErr w:type="spellEnd"/>
      <w:r w:rsidRPr="0051702F">
        <w:rPr>
          <w:rFonts w:asciiTheme="minorHAnsi" w:hAnsiTheme="minorHAnsi" w:cstheme="minorHAnsi"/>
          <w:sz w:val="22"/>
          <w:szCs w:val="22"/>
        </w:rPr>
        <w:t xml:space="preserve"> sistemlerinin çalışmasına engel olacak ya da işleyişini değiştirecek herhangi bir elektronik sabotaj veya saldırı yaptığının ve/veya Türk Ceza Kanununun 243 ve 244. maddeleri uyarınca bir eylemde bulunduğunun tespit edilmesi halinde MIP, </w:t>
      </w:r>
      <w:proofErr w:type="spellStart"/>
      <w:r w:rsidRPr="0051702F">
        <w:rPr>
          <w:rFonts w:asciiTheme="minorHAnsi" w:hAnsiTheme="minorHAnsi" w:cstheme="minorHAnsi"/>
          <w:sz w:val="22"/>
          <w:szCs w:val="22"/>
        </w:rPr>
        <w:t>Kullanıcı’nın</w:t>
      </w:r>
      <w:proofErr w:type="spellEnd"/>
      <w:r w:rsidRPr="0051702F">
        <w:rPr>
          <w:rFonts w:asciiTheme="minorHAnsi" w:hAnsiTheme="minorHAnsi" w:cstheme="minorHAnsi"/>
          <w:sz w:val="22"/>
          <w:szCs w:val="22"/>
        </w:rPr>
        <w:t xml:space="preserve"> kimlik bi</w:t>
      </w:r>
      <w:r>
        <w:rPr>
          <w:rFonts w:asciiTheme="minorHAnsi" w:hAnsiTheme="minorHAnsi" w:cstheme="minorHAnsi"/>
          <w:sz w:val="22"/>
          <w:szCs w:val="22"/>
        </w:rPr>
        <w:t>lgilerini</w:t>
      </w:r>
      <w:r w:rsidRPr="0051702F">
        <w:rPr>
          <w:rFonts w:asciiTheme="minorHAnsi" w:hAnsiTheme="minorHAnsi" w:cstheme="minorHAnsi"/>
          <w:sz w:val="22"/>
          <w:szCs w:val="22"/>
        </w:rPr>
        <w:t xml:space="preserve"> araştırma ve yasal mercilere bildirimde bulunma, suçtan zarar görmesi halinde ise Kullanıcı hakkında suç duyurusunda bulunma ve dava açılması halinde katılma talebinde bulunma hakkına sahiptir.</w:t>
      </w:r>
    </w:p>
    <w:p w14:paraId="58FCABD5" w14:textId="77777777" w:rsidR="00B42CE8" w:rsidRPr="0051702F" w:rsidRDefault="00B42CE8" w:rsidP="00B42CE8">
      <w:pPr>
        <w:pStyle w:val="Default"/>
        <w:spacing w:after="106"/>
        <w:jc w:val="both"/>
        <w:rPr>
          <w:rFonts w:asciiTheme="minorHAnsi" w:hAnsiTheme="minorHAnsi" w:cstheme="minorHAnsi"/>
          <w:sz w:val="22"/>
          <w:szCs w:val="22"/>
        </w:rPr>
      </w:pPr>
      <w:r w:rsidRPr="00E431E2">
        <w:rPr>
          <w:rFonts w:asciiTheme="minorHAnsi" w:hAnsiTheme="minorHAnsi" w:cstheme="minorHAnsi"/>
          <w:sz w:val="22"/>
          <w:szCs w:val="22"/>
        </w:rPr>
        <w:t>7</w:t>
      </w:r>
      <w:r w:rsidRPr="0051702F">
        <w:rPr>
          <w:rFonts w:asciiTheme="minorHAnsi" w:hAnsiTheme="minorHAnsi" w:cstheme="minorHAnsi"/>
          <w:sz w:val="22"/>
          <w:szCs w:val="22"/>
        </w:rPr>
        <w:t xml:space="preserve">- </w:t>
      </w:r>
      <w:proofErr w:type="spellStart"/>
      <w:r w:rsidRPr="0051702F">
        <w:rPr>
          <w:rFonts w:asciiTheme="minorHAnsi" w:hAnsiTheme="minorHAnsi" w:cstheme="minorHAnsi"/>
          <w:sz w:val="22"/>
          <w:szCs w:val="22"/>
        </w:rPr>
        <w:t>MIP</w:t>
      </w:r>
      <w:r w:rsidRPr="00E431E2">
        <w:rPr>
          <w:rFonts w:asciiTheme="minorHAnsi" w:hAnsiTheme="minorHAnsi" w:cstheme="minorHAnsi"/>
          <w:sz w:val="22"/>
          <w:szCs w:val="22"/>
        </w:rPr>
        <w:t>’nin</w:t>
      </w:r>
      <w:proofErr w:type="spellEnd"/>
      <w:r w:rsidRPr="0051702F">
        <w:rPr>
          <w:rFonts w:asciiTheme="minorHAnsi" w:hAnsiTheme="minorHAnsi" w:cstheme="minorHAnsi"/>
          <w:sz w:val="22"/>
          <w:szCs w:val="22"/>
        </w:rPr>
        <w:t xml:space="preserve">, </w:t>
      </w:r>
      <w:r w:rsidRPr="00E431E2">
        <w:rPr>
          <w:rFonts w:asciiTheme="minorHAnsi" w:hAnsiTheme="minorHAnsi" w:cstheme="minorHAnsi"/>
          <w:sz w:val="22"/>
          <w:szCs w:val="22"/>
        </w:rPr>
        <w:t>w</w:t>
      </w:r>
      <w:r w:rsidRPr="0051702F">
        <w:rPr>
          <w:rFonts w:asciiTheme="minorHAnsi" w:hAnsiTheme="minorHAnsi" w:cstheme="minorHAnsi"/>
          <w:sz w:val="22"/>
          <w:szCs w:val="22"/>
        </w:rPr>
        <w:t>eb sayfasının içeriğindeki bilgiler güncellendiğinde,</w:t>
      </w:r>
      <w:r w:rsidRPr="00E431E2">
        <w:rPr>
          <w:rFonts w:asciiTheme="minorHAnsi" w:hAnsiTheme="minorHAnsi" w:cstheme="minorHAnsi"/>
          <w:sz w:val="22"/>
          <w:szCs w:val="22"/>
        </w:rPr>
        <w:t xml:space="preserve"> değiştirildiğinde, kaldırıldığında veya yeni bilgi eklendiğinde,</w:t>
      </w:r>
      <w:r w:rsidRPr="0051702F">
        <w:rPr>
          <w:rFonts w:asciiTheme="minorHAnsi" w:hAnsiTheme="minorHAnsi" w:cstheme="minorHAnsi"/>
          <w:sz w:val="22"/>
          <w:szCs w:val="22"/>
        </w:rPr>
        <w:t xml:space="preserve"> </w:t>
      </w:r>
      <w:proofErr w:type="spellStart"/>
      <w:r w:rsidRPr="00E431E2">
        <w:rPr>
          <w:rFonts w:asciiTheme="minorHAnsi" w:hAnsiTheme="minorHAnsi" w:cstheme="minorHAnsi"/>
          <w:sz w:val="22"/>
          <w:szCs w:val="22"/>
        </w:rPr>
        <w:t>Kullanıcı’ya</w:t>
      </w:r>
      <w:proofErr w:type="spellEnd"/>
      <w:r w:rsidRPr="00E431E2">
        <w:rPr>
          <w:rFonts w:asciiTheme="minorHAnsi" w:hAnsiTheme="minorHAnsi" w:cstheme="minorHAnsi"/>
          <w:sz w:val="22"/>
          <w:szCs w:val="22"/>
        </w:rPr>
        <w:t xml:space="preserve"> herhangi bir ihbar veya bildirim yapma yükümlülüğü bulunmamaktadır.</w:t>
      </w:r>
      <w:r w:rsidRPr="0051702F">
        <w:rPr>
          <w:rFonts w:asciiTheme="minorHAnsi" w:hAnsiTheme="minorHAnsi" w:cstheme="minorHAnsi"/>
          <w:sz w:val="22"/>
          <w:szCs w:val="22"/>
        </w:rPr>
        <w:t xml:space="preserve"> </w:t>
      </w:r>
    </w:p>
    <w:p w14:paraId="7058ED6E" w14:textId="77777777" w:rsidR="00B42CE8" w:rsidRPr="00E431E2" w:rsidRDefault="00B42CE8" w:rsidP="00B42CE8">
      <w:pPr>
        <w:pStyle w:val="Default"/>
        <w:spacing w:after="106"/>
        <w:jc w:val="both"/>
        <w:rPr>
          <w:rFonts w:asciiTheme="minorHAnsi" w:hAnsiTheme="minorHAnsi" w:cstheme="minorHAnsi"/>
          <w:sz w:val="22"/>
          <w:szCs w:val="22"/>
        </w:rPr>
      </w:pPr>
      <w:r w:rsidRPr="00E431E2">
        <w:rPr>
          <w:rFonts w:asciiTheme="minorHAnsi" w:hAnsiTheme="minorHAnsi" w:cstheme="minorHAnsi"/>
          <w:sz w:val="22"/>
          <w:szCs w:val="22"/>
        </w:rPr>
        <w:t>8</w:t>
      </w:r>
      <w:r w:rsidRPr="0051702F">
        <w:rPr>
          <w:rFonts w:asciiTheme="minorHAnsi" w:hAnsiTheme="minorHAnsi" w:cstheme="minorHAnsi"/>
          <w:sz w:val="22"/>
          <w:szCs w:val="22"/>
        </w:rPr>
        <w:t xml:space="preserve">- İşbu </w:t>
      </w:r>
      <w:r w:rsidRPr="00E431E2">
        <w:rPr>
          <w:rFonts w:asciiTheme="minorHAnsi" w:hAnsiTheme="minorHAnsi" w:cstheme="minorHAnsi"/>
          <w:sz w:val="22"/>
          <w:szCs w:val="22"/>
        </w:rPr>
        <w:t>Şifre Kullanım T</w:t>
      </w:r>
      <w:r w:rsidRPr="0051702F">
        <w:rPr>
          <w:rFonts w:asciiTheme="minorHAnsi" w:hAnsiTheme="minorHAnsi" w:cstheme="minorHAnsi"/>
          <w:sz w:val="22"/>
          <w:szCs w:val="22"/>
        </w:rPr>
        <w:t>aahhütname</w:t>
      </w:r>
      <w:r w:rsidRPr="00E431E2">
        <w:rPr>
          <w:rFonts w:asciiTheme="minorHAnsi" w:hAnsiTheme="minorHAnsi" w:cstheme="minorHAnsi"/>
          <w:sz w:val="22"/>
          <w:szCs w:val="22"/>
        </w:rPr>
        <w:t>si</w:t>
      </w:r>
      <w:r>
        <w:rPr>
          <w:rFonts w:asciiTheme="minorHAnsi" w:hAnsiTheme="minorHAnsi" w:cstheme="minorHAnsi"/>
          <w:sz w:val="22"/>
          <w:szCs w:val="22"/>
        </w:rPr>
        <w:t xml:space="preserve">; imza tarihi itibariyle geçerli olup, </w:t>
      </w:r>
      <w:proofErr w:type="spellStart"/>
      <w:r>
        <w:rPr>
          <w:rFonts w:asciiTheme="minorHAnsi" w:hAnsiTheme="minorHAnsi" w:cstheme="minorHAnsi"/>
          <w:sz w:val="22"/>
          <w:szCs w:val="22"/>
        </w:rPr>
        <w:t>Kullanıcı’ya</w:t>
      </w:r>
      <w:proofErr w:type="spellEnd"/>
      <w:r>
        <w:rPr>
          <w:rFonts w:asciiTheme="minorHAnsi" w:hAnsiTheme="minorHAnsi" w:cstheme="minorHAnsi"/>
          <w:sz w:val="22"/>
          <w:szCs w:val="22"/>
        </w:rPr>
        <w:t xml:space="preserve">/Kullanıcı </w:t>
      </w:r>
      <w:proofErr w:type="spellStart"/>
      <w:r>
        <w:rPr>
          <w:rFonts w:asciiTheme="minorHAnsi" w:hAnsiTheme="minorHAnsi" w:cstheme="minorHAnsi"/>
          <w:sz w:val="22"/>
          <w:szCs w:val="22"/>
        </w:rPr>
        <w:t>Yetkilisi’ne</w:t>
      </w:r>
      <w:proofErr w:type="spellEnd"/>
      <w:r>
        <w:rPr>
          <w:rFonts w:asciiTheme="minorHAnsi" w:hAnsiTheme="minorHAnsi" w:cstheme="minorHAnsi"/>
          <w:sz w:val="22"/>
          <w:szCs w:val="22"/>
        </w:rPr>
        <w:t xml:space="preserve"> tahsis edilecek şifre </w:t>
      </w:r>
      <w:r w:rsidRPr="00113493">
        <w:rPr>
          <w:rFonts w:asciiTheme="minorHAnsi" w:hAnsiTheme="minorHAnsi" w:cstheme="minorHAnsi"/>
          <w:sz w:val="22"/>
          <w:szCs w:val="22"/>
        </w:rPr>
        <w:t>5 yıl</w:t>
      </w:r>
      <w:r>
        <w:rPr>
          <w:rFonts w:asciiTheme="minorHAnsi" w:hAnsiTheme="minorHAnsi" w:cstheme="minorHAnsi"/>
          <w:b/>
          <w:bCs/>
          <w:sz w:val="22"/>
          <w:szCs w:val="22"/>
        </w:rPr>
        <w:t xml:space="preserve"> </w:t>
      </w:r>
      <w:r>
        <w:rPr>
          <w:rFonts w:asciiTheme="minorHAnsi" w:hAnsiTheme="minorHAnsi" w:cstheme="minorHAnsi"/>
          <w:sz w:val="22"/>
          <w:szCs w:val="22"/>
        </w:rPr>
        <w:t>süre ile geçerlidir.</w:t>
      </w:r>
    </w:p>
    <w:p w14:paraId="1E999A1C" w14:textId="77777777" w:rsidR="00B42CE8" w:rsidRPr="0051702F" w:rsidRDefault="00B42CE8" w:rsidP="00B42CE8">
      <w:pPr>
        <w:pStyle w:val="Default"/>
        <w:spacing w:after="106"/>
        <w:jc w:val="both"/>
        <w:rPr>
          <w:rFonts w:asciiTheme="minorHAnsi" w:hAnsiTheme="minorHAnsi" w:cstheme="minorHAnsi"/>
          <w:sz w:val="22"/>
          <w:szCs w:val="22"/>
        </w:rPr>
      </w:pPr>
      <w:r w:rsidRPr="00E431E2">
        <w:rPr>
          <w:rFonts w:asciiTheme="minorHAnsi" w:hAnsiTheme="minorHAnsi" w:cstheme="minorHAnsi"/>
          <w:sz w:val="22"/>
          <w:szCs w:val="22"/>
        </w:rPr>
        <w:t xml:space="preserve">9- </w:t>
      </w:r>
      <w:proofErr w:type="spellStart"/>
      <w:r w:rsidRPr="0051702F">
        <w:rPr>
          <w:rFonts w:asciiTheme="minorHAnsi" w:hAnsiTheme="minorHAnsi" w:cstheme="minorHAnsi"/>
          <w:sz w:val="22"/>
          <w:szCs w:val="22"/>
        </w:rPr>
        <w:t>Kullanıcı’lar</w:t>
      </w:r>
      <w:proofErr w:type="spellEnd"/>
      <w:r w:rsidRPr="0051702F">
        <w:rPr>
          <w:rFonts w:asciiTheme="minorHAnsi" w:hAnsiTheme="minorHAnsi" w:cstheme="minorHAnsi"/>
          <w:sz w:val="22"/>
          <w:szCs w:val="22"/>
        </w:rPr>
        <w:t xml:space="preserve"> ile MIP arasında ortaya çıkabilecek ihtilaflarda, </w:t>
      </w:r>
      <w:proofErr w:type="spellStart"/>
      <w:r w:rsidRPr="0051702F">
        <w:rPr>
          <w:rFonts w:asciiTheme="minorHAnsi" w:hAnsiTheme="minorHAnsi" w:cstheme="minorHAnsi"/>
          <w:sz w:val="22"/>
          <w:szCs w:val="22"/>
        </w:rPr>
        <w:t>MIP’nin</w:t>
      </w:r>
      <w:proofErr w:type="spellEnd"/>
      <w:r w:rsidRPr="0051702F">
        <w:rPr>
          <w:rFonts w:asciiTheme="minorHAnsi" w:hAnsiTheme="minorHAnsi" w:cstheme="minorHAnsi"/>
          <w:sz w:val="22"/>
          <w:szCs w:val="22"/>
        </w:rPr>
        <w:t xml:space="preserve"> elektronik ve fiziki kayıtları ile ticari defterleri delil olarak kabul edilecektir. Bu tür ihtilafların çözümünde Mersin Mahkemeleri ve İcra Daireleri yetkili olacak ve ihtilaf, Türkiye Cumhuriyeti Kanunları ve mevzuatına göre çözülecektir.</w:t>
      </w:r>
    </w:p>
    <w:p w14:paraId="05B9F579" w14:textId="77777777" w:rsidR="00B42CE8" w:rsidRDefault="00B42CE8" w:rsidP="00B42CE8">
      <w:pPr>
        <w:pStyle w:val="Default"/>
        <w:jc w:val="both"/>
        <w:rPr>
          <w:rFonts w:asciiTheme="minorHAnsi" w:hAnsiTheme="minorHAnsi" w:cstheme="minorHAnsi"/>
          <w:sz w:val="22"/>
          <w:szCs w:val="22"/>
        </w:rPr>
      </w:pPr>
      <w:r w:rsidRPr="00E431E2">
        <w:rPr>
          <w:rFonts w:asciiTheme="minorHAnsi" w:hAnsiTheme="minorHAnsi" w:cstheme="minorHAnsi"/>
          <w:sz w:val="22"/>
          <w:szCs w:val="22"/>
        </w:rPr>
        <w:t>10</w:t>
      </w:r>
      <w:r w:rsidRPr="0051702F">
        <w:rPr>
          <w:rFonts w:asciiTheme="minorHAnsi" w:hAnsiTheme="minorHAnsi" w:cstheme="minorHAnsi"/>
          <w:sz w:val="22"/>
          <w:szCs w:val="22"/>
        </w:rPr>
        <w:t xml:space="preserve">- </w:t>
      </w:r>
      <w:r w:rsidRPr="00E431E2">
        <w:rPr>
          <w:rFonts w:asciiTheme="minorHAnsi" w:hAnsiTheme="minorHAnsi" w:cstheme="minorHAnsi"/>
          <w:sz w:val="22"/>
          <w:szCs w:val="22"/>
        </w:rPr>
        <w:t>Kullanıcı</w:t>
      </w:r>
      <w:r w:rsidRPr="0051702F">
        <w:rPr>
          <w:rFonts w:asciiTheme="minorHAnsi" w:hAnsiTheme="minorHAnsi" w:cstheme="minorHAnsi"/>
          <w:sz w:val="22"/>
          <w:szCs w:val="22"/>
        </w:rPr>
        <w:t xml:space="preserve"> bu taahhütnamenin her bir maddesini ayrı ayrı okuduğu, anladığını ve taahhütname içeriğine uyacağını kabul</w:t>
      </w:r>
      <w:r w:rsidRPr="00E431E2">
        <w:rPr>
          <w:rFonts w:asciiTheme="minorHAnsi" w:hAnsiTheme="minorHAnsi" w:cstheme="minorHAnsi"/>
          <w:sz w:val="22"/>
          <w:szCs w:val="22"/>
        </w:rPr>
        <w:t xml:space="preserve">, </w:t>
      </w:r>
      <w:r w:rsidRPr="0051702F">
        <w:rPr>
          <w:rFonts w:asciiTheme="minorHAnsi" w:hAnsiTheme="minorHAnsi" w:cstheme="minorHAnsi"/>
          <w:sz w:val="22"/>
          <w:szCs w:val="22"/>
        </w:rPr>
        <w:t xml:space="preserve">beyan ve taahhüt etmektedir. </w:t>
      </w:r>
    </w:p>
    <w:p w14:paraId="4A0AD981" w14:textId="77777777" w:rsidR="00B42CE8" w:rsidRPr="0051702F" w:rsidRDefault="00B42CE8" w:rsidP="00B42CE8">
      <w:pPr>
        <w:pStyle w:val="Default"/>
        <w:jc w:val="both"/>
        <w:rPr>
          <w:rFonts w:asciiTheme="minorHAnsi" w:hAnsiTheme="minorHAnsi" w:cstheme="minorHAnsi"/>
          <w:sz w:val="22"/>
          <w:szCs w:val="22"/>
        </w:rPr>
      </w:pPr>
    </w:p>
    <w:p w14:paraId="1D470CB2" w14:textId="77777777" w:rsidR="00B42CE8" w:rsidRPr="0051702F" w:rsidRDefault="00B42CE8" w:rsidP="00B42CE8">
      <w:pPr>
        <w:pStyle w:val="Default"/>
        <w:jc w:val="both"/>
        <w:rPr>
          <w:rFonts w:asciiTheme="minorHAnsi" w:hAnsiTheme="minorHAnsi" w:cstheme="minorHAnsi"/>
          <w:sz w:val="22"/>
          <w:szCs w:val="22"/>
        </w:rPr>
      </w:pPr>
      <w:permStart w:id="445395270" w:edGrp="everyone"/>
    </w:p>
    <w:tbl>
      <w:tblPr>
        <w:tblStyle w:val="TabloKlavuzu"/>
        <w:tblW w:w="0" w:type="auto"/>
        <w:tblLook w:val="04A0" w:firstRow="1" w:lastRow="0" w:firstColumn="1" w:lastColumn="0" w:noHBand="0" w:noVBand="1"/>
      </w:tblPr>
      <w:tblGrid>
        <w:gridCol w:w="3823"/>
        <w:gridCol w:w="4819"/>
      </w:tblGrid>
      <w:tr w:rsidR="00B42CE8" w:rsidRPr="00E431E2" w14:paraId="65B0B4EE" w14:textId="77777777" w:rsidTr="00113493">
        <w:tc>
          <w:tcPr>
            <w:tcW w:w="3823" w:type="dxa"/>
          </w:tcPr>
          <w:p w14:paraId="49BED28B" w14:textId="77777777" w:rsidR="00B42CE8" w:rsidRDefault="00B42CE8" w:rsidP="00113493">
            <w:pPr>
              <w:rPr>
                <w:rFonts w:cstheme="minorHAnsi"/>
              </w:rPr>
            </w:pPr>
            <w:r w:rsidRPr="00E431E2">
              <w:rPr>
                <w:rFonts w:cstheme="minorHAnsi"/>
              </w:rPr>
              <w:t>Taahhütname</w:t>
            </w:r>
            <w:r>
              <w:rPr>
                <w:rFonts w:cstheme="minorHAnsi"/>
              </w:rPr>
              <w:t xml:space="preserve"> İmza</w:t>
            </w:r>
            <w:r w:rsidRPr="00E431E2">
              <w:rPr>
                <w:rFonts w:cstheme="minorHAnsi"/>
              </w:rPr>
              <w:t xml:space="preserve"> Tarihi </w:t>
            </w:r>
          </w:p>
          <w:p w14:paraId="389FFC15" w14:textId="77777777" w:rsidR="00B42CE8" w:rsidRPr="00E431E2" w:rsidRDefault="00B42CE8" w:rsidP="00113493">
            <w:pPr>
              <w:rPr>
                <w:rFonts w:cstheme="minorHAnsi"/>
              </w:rPr>
            </w:pPr>
          </w:p>
        </w:tc>
        <w:tc>
          <w:tcPr>
            <w:tcW w:w="4819" w:type="dxa"/>
          </w:tcPr>
          <w:p w14:paraId="6C968672" w14:textId="77777777" w:rsidR="00B42CE8" w:rsidRPr="0051702F" w:rsidRDefault="00B42CE8" w:rsidP="00113493">
            <w:pPr>
              <w:rPr>
                <w:rFonts w:cstheme="minorHAnsi"/>
              </w:rPr>
            </w:pPr>
          </w:p>
        </w:tc>
      </w:tr>
      <w:tr w:rsidR="00B42CE8" w:rsidRPr="00E431E2" w14:paraId="47400092" w14:textId="77777777" w:rsidTr="00113493">
        <w:tc>
          <w:tcPr>
            <w:tcW w:w="3823" w:type="dxa"/>
          </w:tcPr>
          <w:p w14:paraId="4719EF7E" w14:textId="77777777" w:rsidR="00B42CE8" w:rsidRPr="00E431E2" w:rsidRDefault="00B42CE8" w:rsidP="00113493">
            <w:pPr>
              <w:rPr>
                <w:rFonts w:cstheme="minorHAnsi"/>
              </w:rPr>
            </w:pPr>
            <w:r w:rsidRPr="00E431E2">
              <w:rPr>
                <w:rFonts w:cstheme="minorHAnsi"/>
              </w:rPr>
              <w:t>Kullanıcı Adı/Unvanı</w:t>
            </w:r>
          </w:p>
        </w:tc>
        <w:tc>
          <w:tcPr>
            <w:tcW w:w="4819" w:type="dxa"/>
          </w:tcPr>
          <w:p w14:paraId="4905973B" w14:textId="77777777" w:rsidR="00B42CE8" w:rsidRDefault="00B42CE8" w:rsidP="00113493">
            <w:pPr>
              <w:rPr>
                <w:rFonts w:cstheme="minorHAnsi"/>
              </w:rPr>
            </w:pPr>
          </w:p>
          <w:p w14:paraId="76877FD5" w14:textId="77777777" w:rsidR="00B42CE8" w:rsidRPr="0051702F" w:rsidRDefault="00B42CE8" w:rsidP="00113493">
            <w:pPr>
              <w:rPr>
                <w:rFonts w:cstheme="minorHAnsi"/>
              </w:rPr>
            </w:pPr>
          </w:p>
        </w:tc>
      </w:tr>
      <w:tr w:rsidR="00B42CE8" w:rsidRPr="00E431E2" w14:paraId="4F269715" w14:textId="77777777" w:rsidTr="00113493">
        <w:tc>
          <w:tcPr>
            <w:tcW w:w="3823" w:type="dxa"/>
          </w:tcPr>
          <w:p w14:paraId="7D62B3FB" w14:textId="77777777" w:rsidR="00B42CE8" w:rsidRPr="00E431E2" w:rsidRDefault="00B42CE8" w:rsidP="00113493">
            <w:pPr>
              <w:rPr>
                <w:rFonts w:cstheme="minorHAnsi"/>
              </w:rPr>
            </w:pPr>
            <w:r w:rsidRPr="00E431E2">
              <w:rPr>
                <w:rFonts w:cstheme="minorHAnsi"/>
              </w:rPr>
              <w:t>E-Posta Adresi</w:t>
            </w:r>
          </w:p>
        </w:tc>
        <w:tc>
          <w:tcPr>
            <w:tcW w:w="4819" w:type="dxa"/>
          </w:tcPr>
          <w:p w14:paraId="4E9FA74F" w14:textId="77777777" w:rsidR="00B42CE8" w:rsidRDefault="00B42CE8" w:rsidP="00113493">
            <w:pPr>
              <w:rPr>
                <w:rFonts w:cstheme="minorHAnsi"/>
              </w:rPr>
            </w:pPr>
          </w:p>
          <w:p w14:paraId="5DE256BE" w14:textId="77777777" w:rsidR="00B42CE8" w:rsidRPr="0051702F" w:rsidRDefault="00B42CE8" w:rsidP="00113493">
            <w:pPr>
              <w:rPr>
                <w:rFonts w:cstheme="minorHAnsi"/>
              </w:rPr>
            </w:pPr>
          </w:p>
        </w:tc>
      </w:tr>
      <w:tr w:rsidR="00B42CE8" w:rsidRPr="00E431E2" w14:paraId="2B5F51C0" w14:textId="77777777" w:rsidTr="00113493">
        <w:tc>
          <w:tcPr>
            <w:tcW w:w="3823" w:type="dxa"/>
          </w:tcPr>
          <w:p w14:paraId="167ED53A" w14:textId="77777777" w:rsidR="00B42CE8" w:rsidRPr="00E431E2" w:rsidRDefault="00B42CE8" w:rsidP="00113493">
            <w:pPr>
              <w:rPr>
                <w:rFonts w:cstheme="minorHAnsi"/>
              </w:rPr>
            </w:pPr>
            <w:r w:rsidRPr="00E431E2">
              <w:rPr>
                <w:rFonts w:cstheme="minorHAnsi"/>
              </w:rPr>
              <w:t>Cep Telefonu</w:t>
            </w:r>
          </w:p>
        </w:tc>
        <w:tc>
          <w:tcPr>
            <w:tcW w:w="4819" w:type="dxa"/>
          </w:tcPr>
          <w:p w14:paraId="1AC6C852" w14:textId="77777777" w:rsidR="00B42CE8" w:rsidRDefault="00B42CE8" w:rsidP="00113493">
            <w:pPr>
              <w:rPr>
                <w:rFonts w:cstheme="minorHAnsi"/>
              </w:rPr>
            </w:pPr>
          </w:p>
          <w:p w14:paraId="56FFB8BF" w14:textId="77777777" w:rsidR="00B42CE8" w:rsidRPr="0051702F" w:rsidRDefault="00B42CE8" w:rsidP="00113493">
            <w:pPr>
              <w:rPr>
                <w:rFonts w:cstheme="minorHAnsi"/>
              </w:rPr>
            </w:pPr>
          </w:p>
        </w:tc>
      </w:tr>
    </w:tbl>
    <w:p w14:paraId="02D00ED7" w14:textId="77777777" w:rsidR="00B42CE8" w:rsidRPr="00E431E2" w:rsidRDefault="00B42CE8" w:rsidP="00B42CE8">
      <w:pPr>
        <w:spacing w:after="0" w:line="240" w:lineRule="auto"/>
        <w:ind w:left="6372" w:firstLine="708"/>
        <w:jc w:val="center"/>
        <w:rPr>
          <w:rFonts w:cstheme="minorHAnsi"/>
        </w:rPr>
      </w:pPr>
      <w:r w:rsidRPr="00E431E2">
        <w:rPr>
          <w:rFonts w:cstheme="minorHAnsi"/>
        </w:rPr>
        <w:t xml:space="preserve">           </w:t>
      </w:r>
    </w:p>
    <w:p w14:paraId="02D60AA7" w14:textId="77777777" w:rsidR="00B42CE8" w:rsidRPr="00E431E2" w:rsidRDefault="00B42CE8" w:rsidP="00B42CE8">
      <w:pPr>
        <w:spacing w:after="0" w:line="240" w:lineRule="auto"/>
        <w:jc w:val="right"/>
        <w:rPr>
          <w:rFonts w:cstheme="minorHAnsi"/>
        </w:rPr>
      </w:pPr>
      <w:r w:rsidRPr="00E431E2">
        <w:rPr>
          <w:rFonts w:cstheme="minorHAnsi"/>
        </w:rPr>
        <w:t>Kullanıcı/Kullanıcı Yetkilisi</w:t>
      </w:r>
    </w:p>
    <w:p w14:paraId="68635327" w14:textId="77777777" w:rsidR="00B42CE8" w:rsidRPr="00E431E2" w:rsidRDefault="00B42CE8" w:rsidP="00B42CE8">
      <w:pPr>
        <w:spacing w:after="0" w:line="240" w:lineRule="auto"/>
        <w:jc w:val="right"/>
        <w:rPr>
          <w:rFonts w:cstheme="minorHAnsi"/>
        </w:rPr>
      </w:pPr>
      <w:r w:rsidRPr="00E431E2">
        <w:rPr>
          <w:rFonts w:cstheme="minorHAnsi"/>
        </w:rPr>
        <w:t>Adı Soyadı – İmza/Kaşe</w:t>
      </w:r>
    </w:p>
    <w:p w14:paraId="4579EFA1" w14:textId="77777777" w:rsidR="00B42CE8" w:rsidRPr="00E431E2" w:rsidRDefault="00B42CE8" w:rsidP="00B42CE8">
      <w:pPr>
        <w:spacing w:after="0" w:line="240" w:lineRule="auto"/>
        <w:rPr>
          <w:rFonts w:cstheme="minorHAnsi"/>
          <w:u w:val="single"/>
        </w:rPr>
      </w:pPr>
    </w:p>
    <w:p w14:paraId="71EADE55" w14:textId="77777777" w:rsidR="00B42CE8" w:rsidRDefault="00B42CE8" w:rsidP="00B42CE8">
      <w:pPr>
        <w:spacing w:after="0" w:line="240" w:lineRule="auto"/>
        <w:rPr>
          <w:rFonts w:cstheme="minorHAnsi"/>
          <w:u w:val="single"/>
        </w:rPr>
      </w:pPr>
    </w:p>
    <w:p w14:paraId="5A6063D4" w14:textId="77777777" w:rsidR="00B42CE8" w:rsidRDefault="00B42CE8" w:rsidP="00B42CE8">
      <w:pPr>
        <w:spacing w:after="0" w:line="240" w:lineRule="auto"/>
        <w:rPr>
          <w:rFonts w:cstheme="minorHAnsi"/>
          <w:u w:val="single"/>
        </w:rPr>
      </w:pPr>
    </w:p>
    <w:p w14:paraId="3EE2AD15" w14:textId="77777777" w:rsidR="00B42CE8" w:rsidRDefault="00B42CE8" w:rsidP="00B42CE8">
      <w:pPr>
        <w:spacing w:after="0" w:line="240" w:lineRule="auto"/>
        <w:rPr>
          <w:rFonts w:cstheme="minorHAnsi"/>
          <w:u w:val="single"/>
        </w:rPr>
      </w:pPr>
    </w:p>
    <w:p w14:paraId="1916DC24" w14:textId="77777777" w:rsidR="00B42CE8" w:rsidRPr="00E431E2" w:rsidRDefault="00B42CE8" w:rsidP="00B42CE8">
      <w:pPr>
        <w:spacing w:after="0" w:line="240" w:lineRule="auto"/>
        <w:rPr>
          <w:rFonts w:cstheme="minorHAnsi"/>
        </w:rPr>
      </w:pPr>
      <w:r w:rsidRPr="00E431E2">
        <w:rPr>
          <w:rFonts w:cstheme="minorHAnsi"/>
          <w:u w:val="single"/>
        </w:rPr>
        <w:t xml:space="preserve">EKLER: </w:t>
      </w:r>
    </w:p>
    <w:p w14:paraId="1D081EEE" w14:textId="77777777" w:rsidR="00B42CE8" w:rsidRPr="00E431E2" w:rsidRDefault="00B42CE8" w:rsidP="00B42CE8">
      <w:pPr>
        <w:spacing w:after="0" w:line="240" w:lineRule="auto"/>
        <w:rPr>
          <w:rFonts w:cstheme="minorHAnsi"/>
        </w:rPr>
      </w:pPr>
      <w:r w:rsidRPr="00E431E2">
        <w:rPr>
          <w:rFonts w:cstheme="minorHAnsi"/>
        </w:rPr>
        <w:t>1- Ticaret Sicil Gazetesi</w:t>
      </w:r>
    </w:p>
    <w:p w14:paraId="5B975FBC" w14:textId="77777777" w:rsidR="00B42CE8" w:rsidRPr="00E431E2" w:rsidRDefault="00B42CE8" w:rsidP="00B42CE8">
      <w:pPr>
        <w:spacing w:after="0" w:line="240" w:lineRule="auto"/>
        <w:rPr>
          <w:rFonts w:cstheme="minorHAnsi"/>
        </w:rPr>
      </w:pPr>
      <w:r w:rsidRPr="00E431E2">
        <w:rPr>
          <w:rFonts w:cstheme="minorHAnsi"/>
        </w:rPr>
        <w:t>2- İmza Sirküleri</w:t>
      </w:r>
    </w:p>
    <w:permEnd w:id="445395270"/>
    <w:p w14:paraId="6EB2B6EB" w14:textId="77777777" w:rsidR="004C746F" w:rsidRDefault="004C746F"/>
    <w:sectPr w:rsidR="004C746F" w:rsidSect="007D11A3">
      <w:headerReference w:type="even" r:id="rId7"/>
      <w:headerReference w:type="default" r:id="rId8"/>
      <w:footerReference w:type="even" r:id="rId9"/>
      <w:footerReference w:type="default" r:id="rId10"/>
      <w:headerReference w:type="first" r:id="rId11"/>
      <w:footerReference w:type="first" r:id="rId12"/>
      <w:pgSz w:w="11906" w:h="16838"/>
      <w:pgMar w:top="426"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4077" w14:textId="77777777" w:rsidR="004331E6" w:rsidRDefault="004331E6" w:rsidP="00B42CE8">
      <w:pPr>
        <w:spacing w:after="0" w:line="240" w:lineRule="auto"/>
      </w:pPr>
      <w:r>
        <w:separator/>
      </w:r>
    </w:p>
  </w:endnote>
  <w:endnote w:type="continuationSeparator" w:id="0">
    <w:p w14:paraId="4856F284" w14:textId="77777777" w:rsidR="004331E6" w:rsidRDefault="004331E6" w:rsidP="00B4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6A91" w14:textId="77777777" w:rsidR="00913B7B" w:rsidRDefault="000000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51C" w14:textId="77777777" w:rsidR="00913B7B" w:rsidRDefault="0000000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906F" w14:textId="77777777" w:rsidR="00913B7B"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06DE" w14:textId="77777777" w:rsidR="004331E6" w:rsidRDefault="004331E6" w:rsidP="00B42CE8">
      <w:pPr>
        <w:spacing w:after="0" w:line="240" w:lineRule="auto"/>
      </w:pPr>
      <w:r>
        <w:separator/>
      </w:r>
    </w:p>
  </w:footnote>
  <w:footnote w:type="continuationSeparator" w:id="0">
    <w:p w14:paraId="3F170F6C" w14:textId="77777777" w:rsidR="004331E6" w:rsidRDefault="004331E6" w:rsidP="00B4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4A83" w14:textId="77777777" w:rsidR="00913B7B" w:rsidRDefault="000000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107B" w14:textId="77777777" w:rsidR="00475C85" w:rsidRDefault="00000000">
    <w:pPr>
      <w:pStyle w:val="stBilgi"/>
    </w:pPr>
    <w:r>
      <w:rPr>
        <w:noProof/>
      </w:rPr>
      <mc:AlternateContent>
        <mc:Choice Requires="wps">
          <w:drawing>
            <wp:anchor distT="0" distB="393700" distL="0" distR="0" simplePos="0" relativeHeight="251659264" behindDoc="0" locked="0" layoutInCell="0" allowOverlap="1" wp14:anchorId="0D5F9724" wp14:editId="5C548059">
              <wp:simplePos x="0" y="0"/>
              <wp:positionH relativeFrom="margin">
                <wp:align>center</wp:align>
              </wp:positionH>
              <wp:positionV relativeFrom="bottomMargin">
                <wp:align>top</wp:align>
              </wp:positionV>
              <wp:extent cx="635000" cy="381000"/>
              <wp:effectExtent l="0" t="0" r="11430" b="13335"/>
              <wp:wrapNone/>
              <wp:docPr id="1" name="TITUSO1footer"/>
              <wp:cNvGraphicFramePr/>
              <a:graphic xmlns:a="http://schemas.openxmlformats.org/drawingml/2006/main">
                <a:graphicData uri="http://schemas.microsoft.com/office/word/2010/wordprocessingShape">
                  <wps:wsp>
                    <wps:cNvSpPr txBox="1"/>
                    <wps:spPr>
                      <a:xfrm>
                        <a:off x="0" y="0"/>
                        <a:ext cx="635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408FE1" w14:textId="2E8C301C" w:rsidR="00475C85" w:rsidRDefault="00B42CE8" w:rsidP="00B42CE8">
                          <w:pPr>
                            <w:spacing w:after="0" w:line="240" w:lineRule="auto"/>
                          </w:pPr>
                          <w:r w:rsidRPr="00B42CE8">
                            <w:rPr>
                              <w:rFonts w:ascii="Calibri" w:hAnsi="Calibri" w:cs="Calibri"/>
                              <w:b/>
                              <w:color w:val="0000FF"/>
                            </w:rPr>
                            <w:t>Hizmete Özel | Kişisel Veri İçermez - Restricted | No Personal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5F9724" id="_x0000_t202" coordsize="21600,21600" o:spt="202" path="m,l,21600r21600,l21600,xe">
              <v:stroke joinstyle="miter"/>
              <v:path gradientshapeok="t" o:connecttype="rect"/>
            </v:shapetype>
            <v:shape id="TITUSO1footer" o:spid="_x0000_s1026" type="#_x0000_t202" style="position:absolute;margin-left:0;margin-top:0;width:50pt;height:30pt;z-index:251659264;visibility:visible;mso-wrap-style:none;mso-width-percent:0;mso-height-percent:0;mso-wrap-distance-left:0;mso-wrap-distance-top:0;mso-wrap-distance-right:0;mso-wrap-distance-bottom:31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vBAIAABkEAAAOAAAAZHJzL2Uyb0RvYy54bWysU11r2zAUfR/sPwi9L3ZaVoqJU9KWjEFo&#10;C+nosyJLsUHWFVdK7OzX70q2k9LtafRFPtb9Pvdocde3hh0V+gZsyeeznDNlJVSN3Zf81+v62y1n&#10;PghbCQNWlfykPL9bfv2y6FyhrqAGUylklMT6onMlr0NwRZZ5WatW+Bk4ZcmoAVsR6Bf3WYWio+yt&#10;ya7y/CbrACuHIJX3dPs4GPky5ddayfCstVeBmZJTbyGdmM5dPLPlQhR7FK5u5NiG+I8uWtFYKnpO&#10;9SiCYAds/krVNhLBgw4zCW0GWjdSpRlomnn+YZptLZxKsxA53p1p8p+XVj4dt+4FWejvoacFRkI6&#10;5wtPl3GeXmMbv9QpIztReDrTpvrAJF3eXH/Pc7JIMl3fziOmLNkl2KEPPxS0LIKSI20lkSWOGx8G&#10;18kl1rKwboxJmzGWdUOBFHC2UHJjqcal1YhCv+vH/ndQnWgshGHj3sl1Q8U3wocXgbRi6pdkG57p&#10;0AaoCIyIsxrw97/uoz8xT1bOOpJMyS1pmjPz09JGoromgBPYTcAe2gcgDc7pOTiZIAVgMBPUCO0b&#10;aXkVa5BJWEmVSh4m+BAG2dJbkGq1Sk6kISfCxm6djKkjeZHI1/5NoBvZDrSmJ5ikJIoPpA++MdK7&#10;1SEQ9Wkjkc6Bw5Fl0l/a6fhWosDf/yevy4te/gEAAP//AwBQSwMEFAAGAAgAAAAhAH9Kmj7XAAAA&#10;BAEAAA8AAABkcnMvZG93bnJldi54bWxMj81OwzAQhO9IvIO1SNyozY8qFOJUUBGOSDQcOLrxNkmx&#10;15HtpuHt2XKhl12NZjX7TbmavRMTxjQE0nC7UCCQ2mAH6jR8NvXNI4iUDVnjAqGGH0ywqi4vSlPY&#10;cKQPnDa5ExxCqTAa+pzHQsrU9uhNWoQRib1diN5klrGTNpojh3sn75RaSm8G4g+9GXHdY/u9OXgN&#10;67pp4oQpui98q+/37y8P+DprfX01Pz+ByDjn/2M44TM6VMy0DQeySTgNXCT/zZOnFMuthiVvWZXy&#10;HL76BQAA//8DAFBLAQItABQABgAIAAAAIQC2gziS/gAAAOEBAAATAAAAAAAAAAAAAAAAAAAAAABb&#10;Q29udGVudF9UeXBlc10ueG1sUEsBAi0AFAAGAAgAAAAhADj9If/WAAAAlAEAAAsAAAAAAAAAAAAA&#10;AAAALwEAAF9yZWxzLy5yZWxzUEsBAi0AFAAGAAgAAAAhAOb5R28EAgAAGQQAAA4AAAAAAAAAAAAA&#10;AAAALgIAAGRycy9lMm9Eb2MueG1sUEsBAi0AFAAGAAgAAAAhAH9Kmj7XAAAABAEAAA8AAAAAAAAA&#10;AAAAAAAAXgQAAGRycy9kb3ducmV2LnhtbFBLBQYAAAAABAAEAPMAAABiBQAAAAA=&#10;" o:allowincell="f" filled="f" stroked="f" strokeweight=".5pt">
              <v:textbox style="mso-fit-shape-to-text:t" inset="0,0,0,0">
                <w:txbxContent>
                  <w:p w14:paraId="59408FE1" w14:textId="2E8C301C" w:rsidR="00475C85" w:rsidRDefault="00B42CE8" w:rsidP="00B42CE8">
                    <w:pPr>
                      <w:spacing w:after="0" w:line="240" w:lineRule="auto"/>
                    </w:pPr>
                    <w:r w:rsidRPr="00B42CE8">
                      <w:rPr>
                        <w:rFonts w:ascii="Calibri" w:hAnsi="Calibri" w:cs="Calibri"/>
                        <w:b/>
                        <w:color w:val="0000FF"/>
                      </w:rPr>
                      <w:t>Hizmete Özel | Kişisel Veri İçermez - Restricted | No Personal Information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5E05" w14:textId="77777777" w:rsidR="00913B7B" w:rsidRDefault="0000000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htj/wmOsQE9IqVhp+exPXwPwqB3Z5F+pXVDlB3EMxMrVzpIT8qlFvNvMcA9PImFK75Pre5ZkJH7J23DRvgZqSQ==" w:salt="4YwFH+tOQqbOemKk1QPYzA=="/>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E8"/>
    <w:rsid w:val="002F64F4"/>
    <w:rsid w:val="004331E6"/>
    <w:rsid w:val="004B7C67"/>
    <w:rsid w:val="004C746F"/>
    <w:rsid w:val="008C287E"/>
    <w:rsid w:val="009E4D56"/>
    <w:rsid w:val="00B42CE8"/>
    <w:rsid w:val="00B558E3"/>
    <w:rsid w:val="00C92A26"/>
    <w:rsid w:val="00D73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5C9B"/>
  <w15:chartTrackingRefBased/>
  <w15:docId w15:val="{12AB5598-F56D-4569-8F59-3C441C75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2CE8"/>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B42C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2CE8"/>
  </w:style>
  <w:style w:type="paragraph" w:styleId="AltBilgi">
    <w:name w:val="footer"/>
    <w:basedOn w:val="Normal"/>
    <w:link w:val="AltBilgiChar"/>
    <w:uiPriority w:val="99"/>
    <w:unhideWhenUsed/>
    <w:rsid w:val="00B42C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2CE8"/>
  </w:style>
  <w:style w:type="table" w:styleId="TabloKlavuzu">
    <w:name w:val="Table Grid"/>
    <w:basedOn w:val="NormalTablo"/>
    <w:uiPriority w:val="39"/>
    <w:rsid w:val="00B4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b22e129a-85f6-47eb-a0ea-e5132ad9c0ce</TitusGUID>
  <TitusMetadata xmlns="">eyJucyI6Imh0dHBzOlwvXC93d3cubWVyc2lucG9ydC5jb20udHJcLyIsInByb3BzIjpbeyJuIjoiS1ZLSyIsInZhbHMiOlt7InZhbHVlIjoiSy05Nzk3ZDBlMmJmZjgifV19LHsibiI6IkNsYXNzaWZpY2F0aW9uIiwidmFscyI6W3sidmFsdWUiOiJILTkxYTc5MGI3YWQyZSJ9XX0seyJuIjoiU3ViUmVzdHJpY3RlZCIsInZhbHMiOlt7InZhbHVlIjoiU1ItNWMzOWUyYzBiMmFhIn1dfSx7Im4iOiJTdWJDb25maWRlbnRpYWwiLCJ2YWxzIjpbXX1dfQ==</TitusMetadata>
</titus>
</file>

<file path=customXml/itemProps1.xml><?xml version="1.0" encoding="utf-8"?>
<ds:datastoreItem xmlns:ds="http://schemas.openxmlformats.org/officeDocument/2006/customXml" ds:itemID="{6D5649C6-1A07-455C-B2FC-89B755A4BC6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810</Words>
  <Characters>5670</Characters>
  <Application>Microsoft Office Word</Application>
  <DocSecurity>8</DocSecurity>
  <Lines>93</Lines>
  <Paragraphs>29</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GÖHER</dc:creator>
  <cp:keywords>Hizmete Özel, Kişisel Veri</cp:keywords>
  <dc:description/>
  <cp:lastModifiedBy>Arda GÖHER</cp:lastModifiedBy>
  <cp:revision>4</cp:revision>
  <dcterms:created xsi:type="dcterms:W3CDTF">2023-01-16T07:12:00Z</dcterms:created>
  <dcterms:modified xsi:type="dcterms:W3CDTF">2023-01-16T07:14:00Z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b22e129a-85f6-47eb-a0ea-e5132ad9c0ce</vt:lpwstr>
  </property>
  <property fmtid="{D5CDD505-2E9C-101B-9397-08002B2CF9AE}" pid="3" name="KVKK">
    <vt:lpwstr>K-9797d0e2bff8</vt:lpwstr>
  </property>
  <property fmtid="{D5CDD505-2E9C-101B-9397-08002B2CF9AE}" pid="4" name="Classification">
    <vt:lpwstr>H-91a790b7ad2e</vt:lpwstr>
  </property>
  <property fmtid="{D5CDD505-2E9C-101B-9397-08002B2CF9AE}" pid="5" name="SubRestricted">
    <vt:lpwstr>SR-5c39e2c0b2aa</vt:lpwstr>
  </property>
</Properties>
</file>